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1B4E64" w:rsidTr="00914E7B">
        <w:trPr>
          <w:cantSplit/>
          <w:trHeight w:val="1132"/>
        </w:trPr>
        <w:tc>
          <w:tcPr>
            <w:tcW w:w="4500" w:type="dxa"/>
          </w:tcPr>
          <w:p w:rsidR="001B4E64" w:rsidRDefault="001B4E64" w:rsidP="0091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1B4E64" w:rsidRDefault="001B4E64" w:rsidP="00914E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1B4E64" w:rsidRDefault="001B4E64" w:rsidP="00914E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1B4E64" w:rsidRDefault="001B4E64" w:rsidP="0091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1B4E64" w:rsidRDefault="001B4E64" w:rsidP="00914E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биләмәһе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E64" w:rsidRDefault="001B4E64" w:rsidP="00914E7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1B4E64" w:rsidRPr="00C325A8" w:rsidRDefault="001B4E64" w:rsidP="001B4E64">
            <w:pPr>
              <w:pStyle w:val="2"/>
              <w:numPr>
                <w:ilvl w:val="1"/>
                <w:numId w:val="21"/>
              </w:numPr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1B4E64" w:rsidRDefault="001B4E64" w:rsidP="0091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1B4E64" w:rsidRDefault="001B4E64" w:rsidP="00914E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1B4E64" w:rsidRDefault="001B4E64" w:rsidP="0091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1B4E64" w:rsidRDefault="001B4E64" w:rsidP="00914E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1B4E64" w:rsidTr="00914E7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E64" w:rsidRDefault="001B4E64" w:rsidP="00914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1B4E64" w:rsidRDefault="001B4E64" w:rsidP="00914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B4E64" w:rsidRDefault="001B4E64" w:rsidP="00914E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E64" w:rsidRDefault="001B4E64" w:rsidP="00914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с.Алькино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1B4E64" w:rsidRDefault="001B4E64" w:rsidP="00914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1B4E64" w:rsidRDefault="001B4E64" w:rsidP="001B4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№ </w:t>
      </w:r>
      <w:r w:rsidR="00477C3D"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ПОСТАНОВЛЕНИЕ</w:t>
      </w:r>
    </w:p>
    <w:p w:rsidR="001B4E64" w:rsidRDefault="009C7839" w:rsidP="001B4E64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1B4E64">
        <w:rPr>
          <w:sz w:val="28"/>
          <w:szCs w:val="28"/>
        </w:rPr>
        <w:t xml:space="preserve"> октября 2022</w:t>
      </w:r>
      <w:r w:rsidR="001B4E64" w:rsidRPr="00804583">
        <w:rPr>
          <w:sz w:val="28"/>
          <w:szCs w:val="28"/>
        </w:rPr>
        <w:t xml:space="preserve"> года</w:t>
      </w:r>
    </w:p>
    <w:p w:rsidR="001B4E64" w:rsidRPr="001B4E64" w:rsidRDefault="00036A57" w:rsidP="001B4E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B4E6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B4E64">
        <w:rPr>
          <w:bCs/>
          <w:sz w:val="28"/>
          <w:szCs w:val="28"/>
        </w:rPr>
        <w:t>«</w:t>
      </w:r>
      <w:r w:rsidR="00A72127" w:rsidRPr="001B4E64">
        <w:rPr>
          <w:bCs/>
          <w:sz w:val="28"/>
          <w:szCs w:val="28"/>
        </w:rPr>
        <w:t>Согласование</w:t>
      </w:r>
      <w:r w:rsidR="003C2458" w:rsidRPr="001B4E64">
        <w:rPr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1B4E64">
        <w:rPr>
          <w:bCs/>
          <w:sz w:val="28"/>
          <w:szCs w:val="28"/>
        </w:rPr>
        <w:t xml:space="preserve"> в многоквартирном доме</w:t>
      </w:r>
      <w:r w:rsidRPr="001B4E64">
        <w:rPr>
          <w:bCs/>
          <w:sz w:val="28"/>
          <w:szCs w:val="28"/>
        </w:rPr>
        <w:t xml:space="preserve">»  </w:t>
      </w:r>
      <w:r w:rsidR="001B4E64" w:rsidRPr="001B4E64">
        <w:rPr>
          <w:sz w:val="28"/>
          <w:szCs w:val="28"/>
        </w:rPr>
        <w:t xml:space="preserve">в сельском поселении </w:t>
      </w:r>
      <w:proofErr w:type="spellStart"/>
      <w:r w:rsidR="001B4E64" w:rsidRPr="001B4E64">
        <w:rPr>
          <w:sz w:val="28"/>
          <w:szCs w:val="28"/>
        </w:rPr>
        <w:t>Алькинский</w:t>
      </w:r>
      <w:proofErr w:type="spellEnd"/>
      <w:r w:rsidR="001B4E64" w:rsidRPr="001B4E64">
        <w:rPr>
          <w:sz w:val="28"/>
          <w:szCs w:val="28"/>
        </w:rPr>
        <w:t xml:space="preserve"> сельсовет муниципального района </w:t>
      </w:r>
      <w:proofErr w:type="spellStart"/>
      <w:r w:rsidR="001B4E64" w:rsidRPr="001B4E64">
        <w:rPr>
          <w:sz w:val="28"/>
          <w:szCs w:val="28"/>
        </w:rPr>
        <w:t>Салаватский</w:t>
      </w:r>
      <w:proofErr w:type="spellEnd"/>
      <w:r w:rsidR="001B4E64" w:rsidRPr="001B4E64">
        <w:rPr>
          <w:sz w:val="28"/>
          <w:szCs w:val="28"/>
        </w:rPr>
        <w:t xml:space="preserve"> район Республики Башкортостан</w:t>
      </w:r>
    </w:p>
    <w:p w:rsidR="00036A57" w:rsidRPr="009454B0" w:rsidRDefault="00036A57" w:rsidP="001B4E64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1B4E64" w:rsidRPr="001B4E64" w:rsidRDefault="00036A57" w:rsidP="001B4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 соответствии с Жилищным кодексом Российской Федерации, </w:t>
      </w:r>
      <w:r w:rsidR="003C2458" w:rsidRPr="009454B0">
        <w:rPr>
          <w:sz w:val="28"/>
          <w:szCs w:val="28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 w:rsidR="001B4E64">
        <w:rPr>
          <w:sz w:val="28"/>
          <w:szCs w:val="28"/>
        </w:rPr>
        <w:t>,</w:t>
      </w:r>
      <w:r w:rsidR="001B4E64" w:rsidRPr="001B4E64">
        <w:t xml:space="preserve"> </w:t>
      </w:r>
      <w:r w:rsidR="001B4E64" w:rsidRPr="001B4E64">
        <w:rPr>
          <w:sz w:val="28"/>
          <w:szCs w:val="28"/>
        </w:rPr>
        <w:t xml:space="preserve">Администрация сельского поселения </w:t>
      </w:r>
      <w:proofErr w:type="spellStart"/>
      <w:r w:rsidR="001B4E64" w:rsidRPr="001B4E64">
        <w:rPr>
          <w:sz w:val="28"/>
          <w:szCs w:val="28"/>
        </w:rPr>
        <w:t>Алькинский</w:t>
      </w:r>
      <w:proofErr w:type="spellEnd"/>
      <w:r w:rsidR="001B4E64" w:rsidRPr="001B4E64">
        <w:rPr>
          <w:sz w:val="28"/>
          <w:szCs w:val="28"/>
        </w:rPr>
        <w:t xml:space="preserve"> сельсовет муниципального района </w:t>
      </w:r>
      <w:proofErr w:type="spellStart"/>
      <w:r w:rsidR="001B4E64" w:rsidRPr="001B4E64">
        <w:rPr>
          <w:sz w:val="28"/>
          <w:szCs w:val="28"/>
        </w:rPr>
        <w:t>Салаватский</w:t>
      </w:r>
      <w:proofErr w:type="spellEnd"/>
      <w:r w:rsidR="001B4E64" w:rsidRPr="001B4E64">
        <w:rPr>
          <w:sz w:val="28"/>
          <w:szCs w:val="28"/>
        </w:rPr>
        <w:t xml:space="preserve"> район Республики Башкортостан</w:t>
      </w:r>
    </w:p>
    <w:p w:rsidR="00036A57" w:rsidRPr="009454B0" w:rsidRDefault="00036A57" w:rsidP="00036A57">
      <w:pPr>
        <w:pStyle w:val="3"/>
        <w:ind w:left="0" w:firstLine="709"/>
        <w:rPr>
          <w:sz w:val="28"/>
          <w:szCs w:val="28"/>
        </w:rPr>
      </w:pPr>
      <w:r w:rsidRPr="009454B0">
        <w:rPr>
          <w:sz w:val="28"/>
          <w:szCs w:val="28"/>
        </w:rPr>
        <w:t>ПОСТАНОВЛЯЕТ:</w:t>
      </w:r>
    </w:p>
    <w:p w:rsidR="001B4E64" w:rsidRPr="001B4E64" w:rsidRDefault="00036A57" w:rsidP="001B4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A72127" w:rsidRPr="009454B0">
        <w:rPr>
          <w:bCs/>
          <w:sz w:val="28"/>
          <w:szCs w:val="28"/>
        </w:rPr>
        <w:t>Согласование</w:t>
      </w:r>
      <w:r w:rsidR="003C2458" w:rsidRPr="009454B0">
        <w:rPr>
          <w:bCs/>
          <w:sz w:val="28"/>
          <w:szCs w:val="28"/>
        </w:rPr>
        <w:t xml:space="preserve"> проведения переус</w:t>
      </w:r>
      <w:r w:rsidR="00C82795" w:rsidRPr="009454B0">
        <w:rPr>
          <w:bCs/>
          <w:sz w:val="28"/>
          <w:szCs w:val="28"/>
        </w:rPr>
        <w:t xml:space="preserve">тройства и (или) перепланировки </w:t>
      </w:r>
      <w:r w:rsidR="003C2458" w:rsidRPr="009454B0">
        <w:rPr>
          <w:bCs/>
          <w:sz w:val="28"/>
          <w:szCs w:val="28"/>
        </w:rPr>
        <w:t>помещения</w:t>
      </w:r>
      <w:r w:rsidR="0077272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» </w:t>
      </w:r>
      <w:r w:rsidR="001B4E64" w:rsidRPr="001B4E64">
        <w:rPr>
          <w:sz w:val="28"/>
          <w:szCs w:val="28"/>
        </w:rPr>
        <w:t xml:space="preserve">в сельском поселении </w:t>
      </w:r>
      <w:proofErr w:type="spellStart"/>
      <w:r w:rsidR="001B4E64" w:rsidRPr="001B4E64">
        <w:rPr>
          <w:sz w:val="28"/>
          <w:szCs w:val="28"/>
        </w:rPr>
        <w:t>Алькинский</w:t>
      </w:r>
      <w:proofErr w:type="spellEnd"/>
      <w:r w:rsidR="001B4E64" w:rsidRPr="001B4E64">
        <w:rPr>
          <w:sz w:val="28"/>
          <w:szCs w:val="28"/>
        </w:rPr>
        <w:t xml:space="preserve"> сельсовет муниципального района </w:t>
      </w:r>
      <w:proofErr w:type="spellStart"/>
      <w:r w:rsidR="001B4E64" w:rsidRPr="001B4E64">
        <w:rPr>
          <w:sz w:val="28"/>
          <w:szCs w:val="28"/>
        </w:rPr>
        <w:t>Салаватский</w:t>
      </w:r>
      <w:proofErr w:type="spellEnd"/>
      <w:r w:rsidR="001B4E64" w:rsidRPr="001B4E64">
        <w:rPr>
          <w:sz w:val="28"/>
          <w:szCs w:val="28"/>
        </w:rPr>
        <w:t xml:space="preserve"> район Республики Башкортостан</w:t>
      </w:r>
    </w:p>
    <w:p w:rsidR="001B4E64" w:rsidRPr="001B4E64" w:rsidRDefault="00036A57" w:rsidP="001B4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bCs/>
          <w:sz w:val="28"/>
          <w:szCs w:val="28"/>
        </w:rPr>
        <w:t xml:space="preserve"> </w:t>
      </w:r>
      <w:r w:rsidR="001B4E64">
        <w:rPr>
          <w:bCs/>
          <w:sz w:val="28"/>
          <w:szCs w:val="28"/>
        </w:rPr>
        <w:t>2</w:t>
      </w:r>
      <w:r w:rsidR="001B4E64" w:rsidRPr="001B4E64">
        <w:rPr>
          <w:bCs/>
          <w:sz w:val="28"/>
          <w:szCs w:val="28"/>
        </w:rPr>
        <w:t xml:space="preserve">. Постановление Администрации </w:t>
      </w:r>
      <w:r w:rsidR="001B4E64" w:rsidRPr="001B4E64">
        <w:rPr>
          <w:sz w:val="28"/>
          <w:szCs w:val="28"/>
        </w:rPr>
        <w:t xml:space="preserve">сельского поселения </w:t>
      </w:r>
      <w:proofErr w:type="spellStart"/>
      <w:r w:rsidR="001B4E64" w:rsidRPr="001B4E64">
        <w:rPr>
          <w:sz w:val="28"/>
          <w:szCs w:val="28"/>
        </w:rPr>
        <w:t>Алькинский</w:t>
      </w:r>
      <w:proofErr w:type="spellEnd"/>
      <w:r w:rsidR="001B4E64" w:rsidRPr="001B4E64">
        <w:rPr>
          <w:sz w:val="28"/>
          <w:szCs w:val="28"/>
        </w:rPr>
        <w:t xml:space="preserve"> сельсовет муниципального района </w:t>
      </w:r>
      <w:proofErr w:type="spellStart"/>
      <w:r w:rsidR="001B4E64" w:rsidRPr="001B4E64">
        <w:rPr>
          <w:sz w:val="28"/>
          <w:szCs w:val="28"/>
        </w:rPr>
        <w:t>Салаватский</w:t>
      </w:r>
      <w:proofErr w:type="spellEnd"/>
      <w:r w:rsidR="001B4E64" w:rsidRPr="001B4E64">
        <w:rPr>
          <w:sz w:val="28"/>
          <w:szCs w:val="28"/>
        </w:rPr>
        <w:t xml:space="preserve"> район Республики Башкортостан №72 от 29 декабря 2021 года «Об утверждении Административного регламента предоставления муниципальной услуги </w:t>
      </w:r>
      <w:r w:rsidR="001B4E64" w:rsidRPr="001B4E64">
        <w:rPr>
          <w:bCs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 </w:t>
      </w:r>
      <w:r w:rsidR="001B4E64" w:rsidRPr="001B4E64">
        <w:rPr>
          <w:sz w:val="28"/>
          <w:szCs w:val="28"/>
        </w:rPr>
        <w:t xml:space="preserve">в сельском поселении </w:t>
      </w:r>
      <w:proofErr w:type="spellStart"/>
      <w:r w:rsidR="001B4E64" w:rsidRPr="001B4E64">
        <w:rPr>
          <w:sz w:val="28"/>
          <w:szCs w:val="28"/>
        </w:rPr>
        <w:t>Алькинский</w:t>
      </w:r>
      <w:proofErr w:type="spellEnd"/>
      <w:r w:rsidR="001B4E64" w:rsidRPr="001B4E64">
        <w:rPr>
          <w:sz w:val="28"/>
          <w:szCs w:val="28"/>
        </w:rPr>
        <w:t xml:space="preserve"> сельсовет муниципального района </w:t>
      </w:r>
      <w:proofErr w:type="spellStart"/>
      <w:r w:rsidR="001B4E64" w:rsidRPr="001B4E64">
        <w:rPr>
          <w:sz w:val="28"/>
          <w:szCs w:val="28"/>
        </w:rPr>
        <w:t>Салаватский</w:t>
      </w:r>
      <w:proofErr w:type="spellEnd"/>
      <w:r w:rsidR="001B4E64" w:rsidRPr="001B4E64">
        <w:rPr>
          <w:sz w:val="28"/>
          <w:szCs w:val="28"/>
        </w:rPr>
        <w:t xml:space="preserve"> район Республики Башкортостан» считать утратившим силу.</w:t>
      </w:r>
    </w:p>
    <w:p w:rsidR="00036A57" w:rsidRPr="009454B0" w:rsidRDefault="001B4E64" w:rsidP="00036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A57" w:rsidRPr="009454B0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</w:t>
      </w:r>
      <w:r>
        <w:rPr>
          <w:sz w:val="28"/>
          <w:szCs w:val="28"/>
        </w:rPr>
        <w:t>обнарод</w:t>
      </w:r>
      <w:r w:rsidR="00036A57" w:rsidRPr="009454B0">
        <w:rPr>
          <w:sz w:val="28"/>
          <w:szCs w:val="28"/>
        </w:rPr>
        <w:t>ования.</w:t>
      </w:r>
    </w:p>
    <w:p w:rsidR="001B4E64" w:rsidRPr="001B4E64" w:rsidRDefault="001B4E64" w:rsidP="001B4E64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4E64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1B4E64">
        <w:rPr>
          <w:sz w:val="28"/>
          <w:szCs w:val="28"/>
        </w:rPr>
        <w:t>Алькинский</w:t>
      </w:r>
      <w:proofErr w:type="spellEnd"/>
      <w:r w:rsidRPr="001B4E64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1B4E64">
        <w:rPr>
          <w:sz w:val="28"/>
          <w:szCs w:val="28"/>
        </w:rPr>
        <w:t>Салаватский</w:t>
      </w:r>
      <w:proofErr w:type="spellEnd"/>
      <w:r w:rsidRPr="001B4E64">
        <w:rPr>
          <w:sz w:val="28"/>
          <w:szCs w:val="28"/>
        </w:rPr>
        <w:t xml:space="preserve"> район, </w:t>
      </w:r>
      <w:proofErr w:type="spellStart"/>
      <w:r w:rsidRPr="001B4E64">
        <w:rPr>
          <w:sz w:val="28"/>
          <w:szCs w:val="28"/>
        </w:rPr>
        <w:t>с.Алькино</w:t>
      </w:r>
      <w:proofErr w:type="spellEnd"/>
      <w:r w:rsidRPr="001B4E64"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Pr="001B4E64">
        <w:rPr>
          <w:sz w:val="28"/>
          <w:szCs w:val="28"/>
        </w:rPr>
        <w:t>Салаватский</w:t>
      </w:r>
      <w:proofErr w:type="spellEnd"/>
      <w:r w:rsidRPr="001B4E64">
        <w:rPr>
          <w:sz w:val="28"/>
          <w:szCs w:val="28"/>
        </w:rPr>
        <w:t xml:space="preserve"> район  </w:t>
      </w:r>
      <w:r w:rsidRPr="001B4E64">
        <w:rPr>
          <w:bCs/>
          <w:color w:val="000000"/>
          <w:sz w:val="28"/>
          <w:szCs w:val="28"/>
        </w:rPr>
        <w:t xml:space="preserve">Республики Башкортостан по адресу: </w:t>
      </w:r>
      <w:hyperlink r:id="rId9" w:history="1">
        <w:r w:rsidRPr="001B4E64">
          <w:rPr>
            <w:rStyle w:val="a9"/>
            <w:sz w:val="28"/>
            <w:szCs w:val="28"/>
            <w:lang w:val="en-US"/>
          </w:rPr>
          <w:t>http</w:t>
        </w:r>
        <w:r w:rsidRPr="001B4E64">
          <w:rPr>
            <w:rStyle w:val="a9"/>
            <w:sz w:val="28"/>
            <w:szCs w:val="28"/>
          </w:rPr>
          <w:t>://</w:t>
        </w:r>
        <w:r w:rsidRPr="001B4E64">
          <w:rPr>
            <w:rStyle w:val="a9"/>
            <w:sz w:val="28"/>
            <w:szCs w:val="28"/>
            <w:lang w:val="en-US"/>
          </w:rPr>
          <w:t>cp</w:t>
        </w:r>
        <w:r w:rsidRPr="001B4E64">
          <w:rPr>
            <w:rStyle w:val="a9"/>
            <w:sz w:val="28"/>
            <w:szCs w:val="28"/>
          </w:rPr>
          <w:t>-</w:t>
        </w:r>
        <w:proofErr w:type="spellStart"/>
        <w:r w:rsidRPr="001B4E64">
          <w:rPr>
            <w:rStyle w:val="a9"/>
            <w:sz w:val="28"/>
            <w:szCs w:val="28"/>
            <w:lang w:val="en-US"/>
          </w:rPr>
          <w:t>alkino</w:t>
        </w:r>
        <w:proofErr w:type="spellEnd"/>
        <w:r w:rsidRPr="001B4E64">
          <w:rPr>
            <w:rStyle w:val="a9"/>
            <w:sz w:val="28"/>
            <w:szCs w:val="28"/>
          </w:rPr>
          <w:t>.</w:t>
        </w:r>
        <w:proofErr w:type="spellStart"/>
        <w:r w:rsidRPr="001B4E6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1B4E64">
        <w:rPr>
          <w:sz w:val="28"/>
          <w:szCs w:val="28"/>
        </w:rPr>
        <w:t xml:space="preserve">. </w:t>
      </w:r>
    </w:p>
    <w:p w:rsidR="00036A57" w:rsidRPr="009454B0" w:rsidRDefault="001B4E64" w:rsidP="001B4E64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036A57" w:rsidRPr="009454B0">
        <w:rPr>
          <w:sz w:val="28"/>
          <w:szCs w:val="28"/>
        </w:rPr>
        <w:t xml:space="preserve"> </w:t>
      </w:r>
      <w:r w:rsidR="00D272AE" w:rsidRPr="009454B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36A57" w:rsidRPr="009454B0" w:rsidRDefault="00036A57" w:rsidP="001B4E64">
      <w:pPr>
        <w:ind w:firstLine="709"/>
        <w:rPr>
          <w:sz w:val="28"/>
          <w:szCs w:val="28"/>
        </w:rPr>
      </w:pPr>
      <w:r w:rsidRPr="009454B0">
        <w:rPr>
          <w:sz w:val="28"/>
          <w:szCs w:val="28"/>
        </w:rPr>
        <w:t>Глава Администрации</w:t>
      </w:r>
      <w:r w:rsidR="001B4E64">
        <w:rPr>
          <w:sz w:val="28"/>
          <w:szCs w:val="28"/>
        </w:rPr>
        <w:t xml:space="preserve">                       А.Н.Садыкова</w:t>
      </w:r>
    </w:p>
    <w:p w:rsidR="00036A57" w:rsidRPr="001B4E64" w:rsidRDefault="001B4E64" w:rsidP="00D272AE">
      <w:pPr>
        <w:spacing w:after="200" w:line="276" w:lineRule="auto"/>
        <w:jc w:val="right"/>
        <w:rPr>
          <w:sz w:val="28"/>
          <w:szCs w:val="28"/>
        </w:rPr>
      </w:pPr>
      <w:r w:rsidRPr="001B4E64">
        <w:rPr>
          <w:sz w:val="28"/>
          <w:szCs w:val="28"/>
        </w:rPr>
        <w:t xml:space="preserve">Приложение </w:t>
      </w:r>
    </w:p>
    <w:p w:rsidR="00036A57" w:rsidRPr="001B4E64" w:rsidRDefault="001B4E64" w:rsidP="00036A5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B4E64">
        <w:rPr>
          <w:sz w:val="28"/>
          <w:szCs w:val="28"/>
        </w:rPr>
        <w:lastRenderedPageBreak/>
        <w:t>к постановлению</w:t>
      </w:r>
      <w:r w:rsidR="00036A57" w:rsidRPr="001B4E64">
        <w:rPr>
          <w:sz w:val="28"/>
          <w:szCs w:val="28"/>
        </w:rPr>
        <w:t xml:space="preserve"> Администрации</w:t>
      </w:r>
    </w:p>
    <w:p w:rsidR="00036A57" w:rsidRPr="001B4E64" w:rsidRDefault="001B4E64" w:rsidP="00036A5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B4E64">
        <w:rPr>
          <w:sz w:val="28"/>
          <w:szCs w:val="28"/>
        </w:rPr>
        <w:t xml:space="preserve">сельского поселения </w:t>
      </w:r>
      <w:proofErr w:type="spellStart"/>
      <w:r w:rsidRPr="001B4E64">
        <w:rPr>
          <w:sz w:val="28"/>
          <w:szCs w:val="28"/>
        </w:rPr>
        <w:t>Алькинский</w:t>
      </w:r>
      <w:proofErr w:type="spellEnd"/>
      <w:r w:rsidRPr="001B4E64">
        <w:rPr>
          <w:sz w:val="28"/>
          <w:szCs w:val="28"/>
        </w:rPr>
        <w:t xml:space="preserve"> сельсовет</w:t>
      </w:r>
    </w:p>
    <w:p w:rsidR="00036A57" w:rsidRPr="001B4E64" w:rsidRDefault="00036A57" w:rsidP="00036A5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B4E64">
        <w:rPr>
          <w:sz w:val="28"/>
          <w:szCs w:val="28"/>
        </w:rPr>
        <w:t xml:space="preserve">от </w:t>
      </w:r>
      <w:r w:rsidR="001B4E64" w:rsidRPr="001B4E64">
        <w:rPr>
          <w:sz w:val="28"/>
          <w:szCs w:val="28"/>
        </w:rPr>
        <w:t xml:space="preserve">06 октября </w:t>
      </w:r>
      <w:r w:rsidRPr="001B4E64">
        <w:rPr>
          <w:sz w:val="28"/>
          <w:szCs w:val="28"/>
        </w:rPr>
        <w:t>20</w:t>
      </w:r>
      <w:r w:rsidR="001B4E64" w:rsidRPr="001B4E64">
        <w:rPr>
          <w:sz w:val="28"/>
          <w:szCs w:val="28"/>
        </w:rPr>
        <w:t>22</w:t>
      </w:r>
      <w:r w:rsidRPr="001B4E64">
        <w:rPr>
          <w:sz w:val="28"/>
          <w:szCs w:val="28"/>
        </w:rPr>
        <w:t xml:space="preserve"> года № </w:t>
      </w:r>
      <w:r w:rsidR="001B4E64" w:rsidRPr="001B4E64">
        <w:rPr>
          <w:sz w:val="28"/>
          <w:szCs w:val="28"/>
        </w:rPr>
        <w:t>35</w:t>
      </w:r>
    </w:p>
    <w:p w:rsidR="00036A57" w:rsidRPr="001B4E64" w:rsidRDefault="00036A57" w:rsidP="00036A57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1B4E64" w:rsidRPr="001B4E64" w:rsidRDefault="00D15727" w:rsidP="001B4E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B4E64">
        <w:rPr>
          <w:sz w:val="28"/>
          <w:szCs w:val="28"/>
        </w:rPr>
        <w:t>А</w:t>
      </w:r>
      <w:r w:rsidR="008E5C77" w:rsidRPr="001B4E64">
        <w:rPr>
          <w:sz w:val="28"/>
          <w:szCs w:val="28"/>
        </w:rPr>
        <w:t>дминистративный регламент предоставления муниципальной услуги «</w:t>
      </w:r>
      <w:r w:rsidR="00204469" w:rsidRPr="001B4E64">
        <w:rPr>
          <w:bCs/>
          <w:sz w:val="28"/>
          <w:szCs w:val="28"/>
        </w:rPr>
        <w:t>Согласование</w:t>
      </w:r>
      <w:r w:rsidR="003C2458" w:rsidRPr="001B4E64">
        <w:rPr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1B4E64">
        <w:rPr>
          <w:bCs/>
          <w:sz w:val="28"/>
          <w:szCs w:val="28"/>
        </w:rPr>
        <w:t xml:space="preserve"> в многоквартирном доме</w:t>
      </w:r>
      <w:r w:rsidR="008E5C77" w:rsidRPr="001B4E64">
        <w:rPr>
          <w:sz w:val="28"/>
          <w:szCs w:val="28"/>
        </w:rPr>
        <w:t>»</w:t>
      </w:r>
      <w:r w:rsidR="00036A57" w:rsidRPr="001B4E64">
        <w:rPr>
          <w:sz w:val="28"/>
          <w:szCs w:val="28"/>
        </w:rPr>
        <w:t xml:space="preserve"> </w:t>
      </w:r>
      <w:r w:rsidR="001B4E64" w:rsidRPr="001B4E64">
        <w:rPr>
          <w:sz w:val="28"/>
          <w:szCs w:val="28"/>
        </w:rPr>
        <w:t xml:space="preserve">в сельском поселении </w:t>
      </w:r>
      <w:proofErr w:type="spellStart"/>
      <w:r w:rsidR="001B4E64" w:rsidRPr="001B4E64">
        <w:rPr>
          <w:sz w:val="28"/>
          <w:szCs w:val="28"/>
        </w:rPr>
        <w:t>Алькинский</w:t>
      </w:r>
      <w:proofErr w:type="spellEnd"/>
      <w:r w:rsidR="001B4E64" w:rsidRPr="001B4E64">
        <w:rPr>
          <w:sz w:val="28"/>
          <w:szCs w:val="28"/>
        </w:rPr>
        <w:t xml:space="preserve"> сельсовет муниципального района </w:t>
      </w:r>
      <w:proofErr w:type="spellStart"/>
      <w:r w:rsidR="001B4E64" w:rsidRPr="001B4E64">
        <w:rPr>
          <w:sz w:val="28"/>
          <w:szCs w:val="28"/>
        </w:rPr>
        <w:t>Салаватский</w:t>
      </w:r>
      <w:proofErr w:type="spellEnd"/>
      <w:r w:rsidR="001B4E64" w:rsidRPr="001B4E64">
        <w:rPr>
          <w:sz w:val="28"/>
          <w:szCs w:val="28"/>
        </w:rPr>
        <w:t xml:space="preserve"> район Республики Башкортостан</w:t>
      </w:r>
    </w:p>
    <w:p w:rsidR="008E5C77" w:rsidRPr="001B4E64" w:rsidRDefault="008E5C77" w:rsidP="001B4E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C77" w:rsidRPr="001B4E64" w:rsidRDefault="009E777B" w:rsidP="0031619A">
      <w:pPr>
        <w:pStyle w:val="af8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1B4E64">
        <w:rPr>
          <w:sz w:val="28"/>
          <w:szCs w:val="28"/>
        </w:rPr>
        <w:t>О</w:t>
      </w:r>
      <w:r w:rsidR="008E5C77" w:rsidRPr="001B4E64">
        <w:rPr>
          <w:sz w:val="28"/>
          <w:szCs w:val="28"/>
        </w:rPr>
        <w:t>бщие положения</w:t>
      </w:r>
    </w:p>
    <w:p w:rsidR="009E777B" w:rsidRPr="001B4E64" w:rsidRDefault="009E777B" w:rsidP="00036A57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9E777B" w:rsidRPr="001B4E64" w:rsidRDefault="009E777B" w:rsidP="00D272AE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 w:rsidRPr="001B4E64">
        <w:rPr>
          <w:sz w:val="28"/>
          <w:szCs w:val="28"/>
        </w:rPr>
        <w:t>Предмет регулирован</w:t>
      </w:r>
      <w:r w:rsidR="00D272AE" w:rsidRPr="001B4E64">
        <w:rPr>
          <w:sz w:val="28"/>
          <w:szCs w:val="28"/>
        </w:rPr>
        <w:t>ия Административного регламента</w:t>
      </w:r>
    </w:p>
    <w:p w:rsidR="00D272AE" w:rsidRPr="001B4E64" w:rsidRDefault="00D272AE" w:rsidP="00D272AE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9F7090" w:rsidRPr="009454B0" w:rsidRDefault="009F7090" w:rsidP="001B4E6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1.1</w:t>
      </w:r>
      <w:r w:rsidR="00437C9B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</w:t>
      </w:r>
      <w:r w:rsidR="008E5C77" w:rsidRPr="009454B0">
        <w:rPr>
          <w:sz w:val="28"/>
          <w:szCs w:val="28"/>
        </w:rPr>
        <w:t>Административный регламент предоставления муниципальной услуги «</w:t>
      </w:r>
      <w:r w:rsidR="00204469" w:rsidRPr="009454B0">
        <w:rPr>
          <w:bCs/>
          <w:sz w:val="28"/>
          <w:szCs w:val="28"/>
        </w:rPr>
        <w:t>Согласование</w:t>
      </w:r>
      <w:r w:rsidR="003C2458" w:rsidRPr="009454B0">
        <w:rPr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9454B0">
        <w:rPr>
          <w:bCs/>
          <w:sz w:val="28"/>
          <w:szCs w:val="28"/>
        </w:rPr>
        <w:t xml:space="preserve"> в многоквартирном доме</w:t>
      </w:r>
      <w:r w:rsidR="008E5C77" w:rsidRPr="009454B0">
        <w:rPr>
          <w:sz w:val="28"/>
          <w:szCs w:val="28"/>
        </w:rPr>
        <w:t>» (далее</w:t>
      </w:r>
      <w:r w:rsidR="00036A57" w:rsidRPr="009454B0">
        <w:rPr>
          <w:sz w:val="28"/>
          <w:szCs w:val="28"/>
        </w:rPr>
        <w:t xml:space="preserve"> соответственно</w:t>
      </w:r>
      <w:r w:rsidR="008E5C77" w:rsidRPr="009454B0">
        <w:rPr>
          <w:sz w:val="28"/>
          <w:szCs w:val="28"/>
        </w:rPr>
        <w:t xml:space="preserve"> – Административный регламент</w:t>
      </w:r>
      <w:r w:rsidR="00036A57" w:rsidRPr="009454B0">
        <w:rPr>
          <w:sz w:val="28"/>
          <w:szCs w:val="28"/>
        </w:rPr>
        <w:t>, муниципальная услуга</w:t>
      </w:r>
      <w:r w:rsidR="008E5C77" w:rsidRPr="009454B0">
        <w:rPr>
          <w:sz w:val="28"/>
          <w:szCs w:val="28"/>
        </w:rPr>
        <w:t xml:space="preserve">) </w:t>
      </w:r>
      <w:r w:rsidR="003C2458" w:rsidRPr="009454B0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Pr="009454B0">
        <w:rPr>
          <w:sz w:val="28"/>
          <w:szCs w:val="28"/>
        </w:rPr>
        <w:t xml:space="preserve">при осуществлении полномочий по </w:t>
      </w:r>
      <w:r w:rsidR="001B4E64" w:rsidRPr="001B4E64">
        <w:rPr>
          <w:bCs/>
          <w:sz w:val="28"/>
          <w:szCs w:val="28"/>
        </w:rPr>
        <w:t>Согласовани</w:t>
      </w:r>
      <w:r w:rsidR="001B4E64">
        <w:rPr>
          <w:bCs/>
          <w:sz w:val="28"/>
          <w:szCs w:val="28"/>
        </w:rPr>
        <w:t>ю</w:t>
      </w:r>
      <w:r w:rsidR="001B4E64" w:rsidRPr="001B4E64">
        <w:rPr>
          <w:bCs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="001B4E64" w:rsidRPr="001B4E64">
        <w:rPr>
          <w:sz w:val="28"/>
          <w:szCs w:val="28"/>
        </w:rPr>
        <w:t xml:space="preserve"> в сельском поселении </w:t>
      </w:r>
      <w:proofErr w:type="spellStart"/>
      <w:r w:rsidR="001B4E64" w:rsidRPr="001B4E64">
        <w:rPr>
          <w:sz w:val="28"/>
          <w:szCs w:val="28"/>
        </w:rPr>
        <w:t>Алькинский</w:t>
      </w:r>
      <w:proofErr w:type="spellEnd"/>
      <w:r w:rsidR="001B4E64" w:rsidRPr="001B4E64">
        <w:rPr>
          <w:sz w:val="28"/>
          <w:szCs w:val="28"/>
        </w:rPr>
        <w:t xml:space="preserve"> сельсовет муниципального района </w:t>
      </w:r>
      <w:proofErr w:type="spellStart"/>
      <w:r w:rsidR="001B4E64" w:rsidRPr="001B4E64">
        <w:rPr>
          <w:sz w:val="28"/>
          <w:szCs w:val="28"/>
        </w:rPr>
        <w:t>Салаватский</w:t>
      </w:r>
      <w:proofErr w:type="spellEnd"/>
      <w:r w:rsidR="001B4E64" w:rsidRPr="001B4E64">
        <w:rPr>
          <w:sz w:val="28"/>
          <w:szCs w:val="28"/>
        </w:rPr>
        <w:t xml:space="preserve"> район Республики Башкортостан</w:t>
      </w:r>
      <w:r w:rsidR="001B4E64">
        <w:rPr>
          <w:sz w:val="28"/>
          <w:szCs w:val="28"/>
        </w:rPr>
        <w:t>.</w:t>
      </w:r>
    </w:p>
    <w:p w:rsidR="00A372A5" w:rsidRPr="009454B0" w:rsidRDefault="001B4E64" w:rsidP="001B4E64">
      <w:pPr>
        <w:widowControl w:val="0"/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157926" w:rsidRPr="009454B0">
        <w:rPr>
          <w:sz w:val="28"/>
          <w:szCs w:val="28"/>
        </w:rPr>
        <w:t xml:space="preserve">1.2. </w:t>
      </w:r>
      <w:r w:rsidR="00A372A5" w:rsidRPr="009454B0">
        <w:rPr>
          <w:bCs/>
          <w:sz w:val="28"/>
          <w:szCs w:val="28"/>
        </w:rPr>
        <w:t>Для целей настоящего Административного регламента используются следующие основные понятия:</w:t>
      </w:r>
    </w:p>
    <w:p w:rsidR="00D94478" w:rsidRPr="009454B0" w:rsidRDefault="006E5A91" w:rsidP="00D944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>п</w:t>
      </w:r>
      <w:r w:rsidR="00047060" w:rsidRPr="009454B0">
        <w:rPr>
          <w:rFonts w:eastAsia="Calibri"/>
          <w:sz w:val="28"/>
          <w:szCs w:val="28"/>
          <w:lang w:eastAsia="en-US"/>
        </w:rPr>
        <w:t xml:space="preserve">ерепланировка </w:t>
      </w:r>
      <w:r w:rsidR="00D94478" w:rsidRPr="009454B0">
        <w:rPr>
          <w:rFonts w:eastAsia="Calibri"/>
          <w:sz w:val="28"/>
          <w:szCs w:val="28"/>
        </w:rPr>
        <w:t>помещения</w:t>
      </w:r>
      <w:r w:rsidR="0077272B" w:rsidRPr="009454B0">
        <w:rPr>
          <w:rFonts w:eastAsia="Calibri"/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D94478" w:rsidRPr="009454B0">
        <w:rPr>
          <w:rFonts w:eastAsia="Calibri"/>
          <w:sz w:val="28"/>
          <w:szCs w:val="28"/>
        </w:rPr>
        <w:t xml:space="preserve"> представляет собой изменение его конфигурации, требующее внесения изменения в технич</w:t>
      </w:r>
      <w:r w:rsidRPr="009454B0">
        <w:rPr>
          <w:rFonts w:eastAsia="Calibri"/>
          <w:sz w:val="28"/>
          <w:szCs w:val="28"/>
        </w:rPr>
        <w:t>еский паспорт жилого помещения;</w:t>
      </w:r>
    </w:p>
    <w:p w:rsidR="00D94478" w:rsidRPr="009454B0" w:rsidRDefault="006E5A91" w:rsidP="00D944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>п</w:t>
      </w:r>
      <w:r w:rsidR="00594631" w:rsidRPr="009454B0">
        <w:rPr>
          <w:rFonts w:eastAsia="Calibri"/>
          <w:sz w:val="28"/>
          <w:szCs w:val="28"/>
          <w:lang w:eastAsia="en-US"/>
        </w:rPr>
        <w:t>ереоборудование</w:t>
      </w:r>
      <w:r w:rsidR="00904904" w:rsidRPr="009454B0">
        <w:rPr>
          <w:rFonts w:eastAsia="Calibri"/>
          <w:sz w:val="28"/>
          <w:szCs w:val="28"/>
          <w:lang w:eastAsia="en-US"/>
        </w:rPr>
        <w:t xml:space="preserve"> (переустройство) </w:t>
      </w:r>
      <w:r w:rsidR="00D94478" w:rsidRPr="009454B0">
        <w:rPr>
          <w:rFonts w:eastAsia="Calibri"/>
          <w:sz w:val="28"/>
          <w:szCs w:val="28"/>
        </w:rPr>
        <w:t>помещения</w:t>
      </w:r>
      <w:r w:rsidR="0077272B" w:rsidRPr="009454B0">
        <w:rPr>
          <w:rFonts w:eastAsia="Calibri"/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D94478" w:rsidRPr="009454B0">
        <w:rPr>
          <w:rFonts w:eastAsia="Calibri"/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="00D94478" w:rsidRPr="009454B0">
          <w:rPr>
            <w:rFonts w:eastAsia="Calibri"/>
            <w:sz w:val="28"/>
            <w:szCs w:val="28"/>
          </w:rPr>
          <w:t>паспорт</w:t>
        </w:r>
      </w:hyperlink>
      <w:r w:rsidR="00D94478" w:rsidRPr="009454B0">
        <w:rPr>
          <w:rFonts w:eastAsia="Calibri"/>
          <w:sz w:val="28"/>
          <w:szCs w:val="28"/>
        </w:rPr>
        <w:t xml:space="preserve"> </w:t>
      </w:r>
      <w:r w:rsidR="009A14D6" w:rsidRPr="009454B0">
        <w:rPr>
          <w:rFonts w:eastAsia="Calibri"/>
          <w:sz w:val="28"/>
          <w:szCs w:val="28"/>
        </w:rPr>
        <w:t>помещения в многоквартирном доме.</w:t>
      </w:r>
    </w:p>
    <w:p w:rsidR="000E7605" w:rsidRPr="000E7605" w:rsidRDefault="00157926" w:rsidP="000E760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0E7605" w:rsidRPr="000E7605" w:rsidRDefault="000E7605" w:rsidP="000E760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0E7605">
        <w:rPr>
          <w:rFonts w:eastAsia="Calibri"/>
          <w:color w:val="000000"/>
          <w:sz w:val="28"/>
          <w:szCs w:val="28"/>
        </w:rPr>
        <w:t xml:space="preserve">Муниципальная услуга включает: согласование переустройства и (или) перепланировки жилых и нежилых помещений в многоквартирных домах; </w:t>
      </w:r>
      <w:r w:rsidRPr="000E7605">
        <w:rPr>
          <w:rFonts w:eastAsia="Calibri"/>
          <w:color w:val="000000"/>
          <w:sz w:val="28"/>
          <w:szCs w:val="28"/>
        </w:rPr>
        <w:lastRenderedPageBreak/>
        <w:t xml:space="preserve">оформление </w:t>
      </w:r>
      <w:r w:rsidR="00CD5F37" w:rsidRPr="000E7605">
        <w:rPr>
          <w:rFonts w:eastAsia="Calibri"/>
          <w:color w:val="000000"/>
          <w:sz w:val="28"/>
          <w:szCs w:val="28"/>
        </w:rPr>
        <w:t xml:space="preserve">акта </w:t>
      </w:r>
      <w:r w:rsidRPr="000E7605">
        <w:rPr>
          <w:rFonts w:eastAsia="Calibri"/>
          <w:color w:val="000000"/>
          <w:sz w:val="28"/>
          <w:szCs w:val="28"/>
        </w:rPr>
        <w:t>приемочной комисси</w:t>
      </w:r>
      <w:r w:rsidR="00CD5F37">
        <w:rPr>
          <w:rFonts w:eastAsia="Calibri"/>
          <w:color w:val="000000"/>
          <w:sz w:val="28"/>
          <w:szCs w:val="28"/>
        </w:rPr>
        <w:t>и</w:t>
      </w:r>
      <w:r w:rsidRPr="000E7605">
        <w:rPr>
          <w:rFonts w:eastAsia="Calibri"/>
          <w:color w:val="000000"/>
          <w:sz w:val="28"/>
          <w:szCs w:val="28"/>
        </w:rPr>
        <w:t xml:space="preserve"> о завершенном переустройстве и (или) перепланировке помещения в многоквартирном доме по результатам </w:t>
      </w:r>
      <w:r w:rsidRPr="000E7605">
        <w:rPr>
          <w:rFonts w:eastAsia="Calibri"/>
          <w:sz w:val="28"/>
          <w:szCs w:val="28"/>
        </w:rPr>
        <w:t>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</w:t>
      </w:r>
      <w:r w:rsidR="001D6CF4">
        <w:rPr>
          <w:rFonts w:eastAsia="Calibri"/>
          <w:sz w:val="28"/>
          <w:szCs w:val="28"/>
        </w:rPr>
        <w:t xml:space="preserve"> </w:t>
      </w:r>
      <w:r w:rsidR="001D6CF4" w:rsidRPr="00B4761E">
        <w:rPr>
          <w:rFonts w:eastAsia="Calibri"/>
          <w:color w:val="000000"/>
          <w:sz w:val="28"/>
          <w:szCs w:val="28"/>
        </w:rPr>
        <w:t>(далее – акт приемочной комиссии)</w:t>
      </w:r>
      <w:r w:rsidRPr="000E7605">
        <w:rPr>
          <w:rFonts w:eastAsia="Calibri"/>
          <w:sz w:val="28"/>
          <w:szCs w:val="28"/>
        </w:rPr>
        <w:t>.</w:t>
      </w:r>
    </w:p>
    <w:p w:rsidR="00157926" w:rsidRPr="009454B0" w:rsidRDefault="00157926" w:rsidP="005A44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E777B" w:rsidRPr="009454B0" w:rsidRDefault="009E777B" w:rsidP="0014440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Круг заявителей</w:t>
      </w:r>
    </w:p>
    <w:p w:rsidR="00144407" w:rsidRPr="009454B0" w:rsidRDefault="00144407" w:rsidP="0014440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157926" w:rsidRPr="009454B0" w:rsidRDefault="008E5C77" w:rsidP="005A44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157926" w:rsidRPr="009454B0">
        <w:rPr>
          <w:sz w:val="28"/>
          <w:szCs w:val="28"/>
        </w:rPr>
        <w:t>4</w:t>
      </w:r>
      <w:r w:rsidR="00036A57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Заявителями муниципальной услуги </w:t>
      </w:r>
      <w:r w:rsidR="00157926" w:rsidRPr="009454B0">
        <w:rPr>
          <w:sz w:val="28"/>
          <w:szCs w:val="28"/>
        </w:rPr>
        <w:t xml:space="preserve">(далее - Заявители) </w:t>
      </w:r>
      <w:r w:rsidRPr="009454B0">
        <w:rPr>
          <w:sz w:val="28"/>
          <w:szCs w:val="28"/>
        </w:rPr>
        <w:t>являются</w:t>
      </w:r>
      <w:r w:rsidR="00171CF6" w:rsidRPr="009454B0">
        <w:rPr>
          <w:sz w:val="28"/>
          <w:szCs w:val="28"/>
        </w:rPr>
        <w:t xml:space="preserve"> </w:t>
      </w:r>
      <w:r w:rsidR="00157926" w:rsidRPr="009454B0">
        <w:rPr>
          <w:sz w:val="28"/>
          <w:szCs w:val="28"/>
        </w:rPr>
        <w:t>физические лица, в том числе индивидуальные предприниматели</w:t>
      </w:r>
      <w:r w:rsidR="004C5949" w:rsidRPr="009454B0">
        <w:rPr>
          <w:sz w:val="28"/>
          <w:szCs w:val="28"/>
        </w:rPr>
        <w:t>, юридические лица, являющиеся</w:t>
      </w:r>
      <w:r w:rsidR="00157926" w:rsidRPr="009454B0">
        <w:rPr>
          <w:sz w:val="28"/>
          <w:szCs w:val="28"/>
        </w:rPr>
        <w:t xml:space="preserve"> собственник</w:t>
      </w:r>
      <w:r w:rsidR="004C5949" w:rsidRPr="009454B0">
        <w:rPr>
          <w:sz w:val="28"/>
          <w:szCs w:val="28"/>
        </w:rPr>
        <w:t>ами</w:t>
      </w:r>
      <w:r w:rsidR="00157926" w:rsidRPr="009454B0">
        <w:rPr>
          <w:sz w:val="28"/>
          <w:szCs w:val="28"/>
        </w:rPr>
        <w:t xml:space="preserve"> помещения</w:t>
      </w:r>
      <w:r w:rsidR="0077272B" w:rsidRPr="009454B0">
        <w:rPr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157926" w:rsidRPr="009454B0">
        <w:rPr>
          <w:sz w:val="28"/>
          <w:szCs w:val="28"/>
        </w:rPr>
        <w:t xml:space="preserve">, расположенного на территории </w:t>
      </w:r>
      <w:r w:rsidR="001B4E64">
        <w:rPr>
          <w:sz w:val="28"/>
          <w:szCs w:val="28"/>
        </w:rPr>
        <w:t xml:space="preserve">сельского поселения </w:t>
      </w:r>
      <w:proofErr w:type="spellStart"/>
      <w:r w:rsidR="001B4E64">
        <w:rPr>
          <w:sz w:val="28"/>
          <w:szCs w:val="28"/>
        </w:rPr>
        <w:t>Алькинский</w:t>
      </w:r>
      <w:proofErr w:type="spellEnd"/>
      <w:r w:rsidR="001B4E64">
        <w:rPr>
          <w:sz w:val="28"/>
          <w:szCs w:val="28"/>
        </w:rPr>
        <w:t xml:space="preserve"> сельсовет</w:t>
      </w:r>
      <w:r w:rsidR="00157926" w:rsidRPr="009454B0">
        <w:rPr>
          <w:sz w:val="28"/>
          <w:szCs w:val="28"/>
        </w:rPr>
        <w:t>, или нанимател</w:t>
      </w:r>
      <w:r w:rsidR="004C5949" w:rsidRPr="009454B0">
        <w:rPr>
          <w:sz w:val="28"/>
          <w:szCs w:val="28"/>
        </w:rPr>
        <w:t>ями</w:t>
      </w:r>
      <w:r w:rsidR="00157926" w:rsidRPr="009454B0">
        <w:rPr>
          <w:sz w:val="28"/>
          <w:szCs w:val="28"/>
        </w:rPr>
        <w:t xml:space="preserve"> помещения</w:t>
      </w:r>
      <w:r w:rsidR="0077272B" w:rsidRPr="009454B0">
        <w:rPr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157926" w:rsidRPr="009454B0">
        <w:rPr>
          <w:sz w:val="28"/>
          <w:szCs w:val="28"/>
        </w:rPr>
        <w:t xml:space="preserve">, расположенного на территории </w:t>
      </w:r>
      <w:r w:rsidR="001B4E64">
        <w:rPr>
          <w:sz w:val="28"/>
          <w:szCs w:val="28"/>
        </w:rPr>
        <w:t xml:space="preserve">сельского поселения </w:t>
      </w:r>
      <w:proofErr w:type="spellStart"/>
      <w:r w:rsidR="001B4E64">
        <w:rPr>
          <w:sz w:val="28"/>
          <w:szCs w:val="28"/>
        </w:rPr>
        <w:t>Алькинский</w:t>
      </w:r>
      <w:proofErr w:type="spellEnd"/>
      <w:r w:rsidR="001B4E64">
        <w:rPr>
          <w:sz w:val="28"/>
          <w:szCs w:val="28"/>
        </w:rPr>
        <w:t xml:space="preserve"> сельсовет</w:t>
      </w:r>
      <w:r w:rsidR="00157926" w:rsidRPr="009454B0">
        <w:rPr>
          <w:sz w:val="28"/>
          <w:szCs w:val="28"/>
        </w:rPr>
        <w:t>, по договору социального найма</w:t>
      </w:r>
      <w:r w:rsidR="00A92A9A" w:rsidRPr="009454B0">
        <w:rPr>
          <w:sz w:val="28"/>
          <w:szCs w:val="28"/>
        </w:rPr>
        <w:t>, или арендатор</w:t>
      </w:r>
      <w:r w:rsidR="004C5949" w:rsidRPr="009454B0">
        <w:rPr>
          <w:sz w:val="28"/>
          <w:szCs w:val="28"/>
        </w:rPr>
        <w:t>ами</w:t>
      </w:r>
      <w:r w:rsidR="00A92A9A" w:rsidRPr="009454B0">
        <w:rPr>
          <w:sz w:val="28"/>
          <w:szCs w:val="28"/>
        </w:rPr>
        <w:t xml:space="preserve"> жилого помещения, расположенного на территории </w:t>
      </w:r>
      <w:r w:rsidR="001B4E64">
        <w:rPr>
          <w:sz w:val="28"/>
          <w:szCs w:val="28"/>
        </w:rPr>
        <w:t xml:space="preserve">сельского поселения </w:t>
      </w:r>
      <w:proofErr w:type="spellStart"/>
      <w:r w:rsidR="001B4E64">
        <w:rPr>
          <w:sz w:val="28"/>
          <w:szCs w:val="28"/>
        </w:rPr>
        <w:t>Алькинский</w:t>
      </w:r>
      <w:proofErr w:type="spellEnd"/>
      <w:r w:rsidR="001B4E64">
        <w:rPr>
          <w:sz w:val="28"/>
          <w:szCs w:val="28"/>
        </w:rPr>
        <w:t xml:space="preserve"> сельсовет</w:t>
      </w:r>
      <w:r w:rsidR="00A92A9A" w:rsidRPr="009454B0">
        <w:rPr>
          <w:sz w:val="28"/>
          <w:szCs w:val="28"/>
        </w:rPr>
        <w:t>, по договору аренд</w:t>
      </w:r>
      <w:r w:rsidR="00BA6E40" w:rsidRPr="009454B0">
        <w:rPr>
          <w:sz w:val="28"/>
          <w:szCs w:val="28"/>
        </w:rPr>
        <w:t>ы</w:t>
      </w:r>
      <w:r w:rsidR="00725745" w:rsidRPr="009454B0">
        <w:rPr>
          <w:sz w:val="28"/>
          <w:szCs w:val="28"/>
        </w:rPr>
        <w:t>.</w:t>
      </w:r>
    </w:p>
    <w:p w:rsidR="009E777B" w:rsidRPr="009454B0" w:rsidRDefault="008B276B" w:rsidP="0089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bCs/>
          <w:sz w:val="28"/>
          <w:szCs w:val="28"/>
        </w:rPr>
        <w:t>1.</w:t>
      </w:r>
      <w:r w:rsidR="00157926" w:rsidRPr="009454B0">
        <w:rPr>
          <w:bCs/>
          <w:sz w:val="28"/>
          <w:szCs w:val="28"/>
        </w:rPr>
        <w:t>5</w:t>
      </w:r>
      <w:r w:rsidRPr="009454B0">
        <w:rPr>
          <w:bCs/>
          <w:sz w:val="28"/>
          <w:szCs w:val="28"/>
        </w:rPr>
        <w:t xml:space="preserve">. </w:t>
      </w:r>
      <w:r w:rsidR="00893DD2" w:rsidRPr="009454B0">
        <w:rPr>
          <w:sz w:val="28"/>
          <w:szCs w:val="28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93DD2" w:rsidRPr="009454B0" w:rsidRDefault="001B4E64" w:rsidP="001B4E64">
      <w:pPr>
        <w:tabs>
          <w:tab w:val="left" w:pos="76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4977" w:rsidRPr="009454B0" w:rsidRDefault="008A4977" w:rsidP="008A497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47AEF" w:rsidRPr="009454B0" w:rsidRDefault="00D47AEF" w:rsidP="006D6ED6">
      <w:pPr>
        <w:tabs>
          <w:tab w:val="left" w:pos="7425"/>
        </w:tabs>
        <w:jc w:val="both"/>
        <w:rPr>
          <w:sz w:val="28"/>
          <w:szCs w:val="28"/>
        </w:rPr>
      </w:pP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.1. Информирование о порядке предоставления муниципальной услуги осуществляется: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посредством размещения в открытой и доступной форме информации:</w:t>
      </w:r>
    </w:p>
    <w:p w:rsidR="00D47AEF" w:rsidRPr="009454B0" w:rsidRDefault="00E97543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 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(www.gosuslugi.bashkortostan.ru) (далее – ЕПГУ, РПГУ)</w:t>
      </w:r>
      <w:r w:rsidR="00D47AEF" w:rsidRPr="009454B0">
        <w:rPr>
          <w:sz w:val="28"/>
          <w:szCs w:val="28"/>
        </w:rPr>
        <w:t>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 о</w:t>
      </w:r>
      <w:r w:rsidR="00ED2F43" w:rsidRPr="009454B0">
        <w:rPr>
          <w:sz w:val="28"/>
          <w:szCs w:val="28"/>
        </w:rPr>
        <w:t>фициальных сайтах Администрации</w:t>
      </w:r>
      <w:r w:rsidRPr="009454B0">
        <w:rPr>
          <w:sz w:val="28"/>
          <w:szCs w:val="28"/>
        </w:rPr>
        <w:t xml:space="preserve"> (Уполномоченного органа) </w:t>
      </w:r>
      <w:r w:rsidR="001B4E64" w:rsidRPr="001B4E64">
        <w:rPr>
          <w:sz w:val="28"/>
          <w:szCs w:val="28"/>
          <w:lang w:val="en-US"/>
        </w:rPr>
        <w:t>http</w:t>
      </w:r>
      <w:r w:rsidR="001B4E64" w:rsidRPr="001B4E64">
        <w:rPr>
          <w:sz w:val="28"/>
          <w:szCs w:val="28"/>
        </w:rPr>
        <w:t>://</w:t>
      </w:r>
      <w:r w:rsidR="001B4E64" w:rsidRPr="001B4E64">
        <w:rPr>
          <w:sz w:val="28"/>
          <w:szCs w:val="28"/>
          <w:lang w:val="en-US"/>
        </w:rPr>
        <w:t>cp</w:t>
      </w:r>
      <w:r w:rsidR="001B4E64" w:rsidRPr="001B4E64">
        <w:rPr>
          <w:sz w:val="28"/>
          <w:szCs w:val="28"/>
        </w:rPr>
        <w:t>-</w:t>
      </w:r>
      <w:proofErr w:type="spellStart"/>
      <w:r w:rsidR="001B4E64" w:rsidRPr="001B4E64">
        <w:rPr>
          <w:sz w:val="28"/>
          <w:szCs w:val="28"/>
          <w:lang w:val="en-US"/>
        </w:rPr>
        <w:t>alkino</w:t>
      </w:r>
      <w:proofErr w:type="spellEnd"/>
      <w:r w:rsidR="001B4E64" w:rsidRPr="001B4E64">
        <w:rPr>
          <w:sz w:val="28"/>
          <w:szCs w:val="28"/>
        </w:rPr>
        <w:t>.</w:t>
      </w:r>
      <w:proofErr w:type="spellStart"/>
      <w:r w:rsidR="001B4E64" w:rsidRPr="001B4E64">
        <w:rPr>
          <w:sz w:val="28"/>
          <w:szCs w:val="28"/>
          <w:lang w:val="en-US"/>
        </w:rPr>
        <w:t>ru</w:t>
      </w:r>
      <w:proofErr w:type="spellEnd"/>
      <w:r w:rsidR="00E97543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указать адрес официального сайта);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посредством размещения информации на инфор</w:t>
      </w:r>
      <w:r w:rsidR="00ED2F43" w:rsidRPr="009454B0">
        <w:rPr>
          <w:sz w:val="28"/>
          <w:szCs w:val="28"/>
        </w:rPr>
        <w:t>мационных стендах Администрации</w:t>
      </w:r>
      <w:r w:rsidRPr="009454B0">
        <w:rPr>
          <w:sz w:val="28"/>
          <w:szCs w:val="28"/>
        </w:rPr>
        <w:t xml:space="preserve"> (Уполномоченного органа) или многофункционального центра.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.2. Информирование осуществляется по вопросам, касающимся: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47AEF" w:rsidRPr="009454B0" w:rsidRDefault="00D47AEF" w:rsidP="00D47AEF">
      <w:pPr>
        <w:tabs>
          <w:tab w:val="left" w:pos="7425"/>
        </w:tabs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</w:t>
      </w:r>
      <w:r w:rsidR="00ED2F43" w:rsidRPr="009454B0">
        <w:rPr>
          <w:sz w:val="28"/>
          <w:szCs w:val="28"/>
        </w:rPr>
        <w:t>я</w:t>
      </w:r>
      <w:r w:rsidRPr="009454B0">
        <w:rPr>
          <w:sz w:val="28"/>
          <w:szCs w:val="28"/>
        </w:rPr>
        <w:t xml:space="preserve"> Администрации (Уполномоченного органа));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документов, необходимых для предоставления муниципальной услуги</w:t>
      </w:r>
      <w:r w:rsidR="00E122E4" w:rsidRPr="009454B0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</w:t>
      </w:r>
      <w:r w:rsidRPr="009454B0">
        <w:rPr>
          <w:sz w:val="28"/>
          <w:szCs w:val="28"/>
        </w:rPr>
        <w:t>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и сроков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.3.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B0881">
        <w:rPr>
          <w:sz w:val="28"/>
          <w:szCs w:val="28"/>
        </w:rPr>
        <w:t>лица</w:t>
      </w:r>
      <w:r w:rsidRPr="009454B0">
        <w:rPr>
          <w:sz w:val="28"/>
          <w:szCs w:val="28"/>
        </w:rPr>
        <w:t>, принявшего телефонный звонок.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Если </w:t>
      </w:r>
      <w:r w:rsidR="0063200B">
        <w:rPr>
          <w:sz w:val="28"/>
          <w:szCs w:val="28"/>
        </w:rPr>
        <w:t>должностное лицо</w:t>
      </w:r>
      <w:r w:rsidRPr="009454B0">
        <w:rPr>
          <w:sz w:val="28"/>
          <w:szCs w:val="28"/>
        </w:rPr>
        <w:t xml:space="preserve"> Администрации (Уполномоченного органа) не может самостоятельно дать ответ, телефонный звонок</w:t>
      </w:r>
      <w:r w:rsidRPr="009454B0">
        <w:rPr>
          <w:i/>
          <w:sz w:val="28"/>
          <w:szCs w:val="28"/>
        </w:rPr>
        <w:t xml:space="preserve"> </w:t>
      </w:r>
      <w:r w:rsidRPr="009454B0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изложить обращение в письменной форме; 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назначить другое время для консультаций.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454B0">
          <w:rPr>
            <w:sz w:val="28"/>
            <w:szCs w:val="28"/>
          </w:rPr>
          <w:t>пункте</w:t>
        </w:r>
      </w:hyperlink>
      <w:r w:rsidRPr="009454B0">
        <w:rPr>
          <w:sz w:val="28"/>
          <w:szCs w:val="28"/>
        </w:rPr>
        <w:t xml:space="preserve"> 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5787E" w:rsidRPr="0025787E" w:rsidRDefault="00D47AEF" w:rsidP="0025787E">
      <w:pPr>
        <w:pStyle w:val="Default"/>
        <w:ind w:firstLine="708"/>
        <w:rPr>
          <w:sz w:val="28"/>
          <w:szCs w:val="28"/>
          <w:lang w:eastAsia="ru-RU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.4. </w:t>
      </w:r>
      <w:r w:rsidR="0025787E" w:rsidRPr="0025787E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0A609C" w:rsidRDefault="0025787E" w:rsidP="002578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787E">
        <w:rPr>
          <w:rFonts w:eastAsia="Calibri"/>
          <w:color w:val="000000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D47AEF" w:rsidRPr="009454B0" w:rsidRDefault="00D47AEF" w:rsidP="00257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.5. На официальном сайте Администрации (Уполномоченного органа) наряду со сведениями, указанными в пункте 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.4 </w:t>
      </w:r>
      <w:r w:rsidR="003C1A2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размещаются: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.6. На информационных стендах Администрации (Уполномоченного органа) подлежит размещению следующая информация: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3C1A2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сроки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образцы заполнения заявления и приложений к заявлениям;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записи на личный прием к должностным лицам;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.7.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</w:t>
      </w:r>
      <w:r w:rsidR="003C1A2E" w:rsidRPr="009454B0">
        <w:rPr>
          <w:sz w:val="28"/>
          <w:szCs w:val="28"/>
        </w:rPr>
        <w:t xml:space="preserve">настоящий </w:t>
      </w:r>
      <w:r w:rsidRPr="009454B0">
        <w:rPr>
          <w:sz w:val="28"/>
          <w:szCs w:val="28"/>
        </w:rPr>
        <w:t>Административный регламент, которые по требованию заявителя предоставляются ему для ознакомления.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</w:t>
      </w:r>
      <w:r w:rsidR="003C1A2E" w:rsidRPr="009454B0">
        <w:rPr>
          <w:sz w:val="28"/>
          <w:szCs w:val="28"/>
        </w:rPr>
        <w:t xml:space="preserve">настоящим </w:t>
      </w:r>
      <w:r w:rsidRPr="009454B0">
        <w:rPr>
          <w:sz w:val="28"/>
          <w:szCs w:val="28"/>
        </w:rPr>
        <w:t>Административным регламентом.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1.</w:t>
      </w:r>
      <w:r w:rsidR="002A2E60" w:rsidRPr="009454B0">
        <w:rPr>
          <w:sz w:val="28"/>
        </w:rPr>
        <w:t>6</w:t>
      </w:r>
      <w:r w:rsidRPr="009454B0">
        <w:rPr>
          <w:sz w:val="28"/>
        </w:rPr>
        <w:t xml:space="preserve">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</w:t>
      </w:r>
      <w:r w:rsidR="00AB59BE">
        <w:rPr>
          <w:sz w:val="28"/>
        </w:rPr>
        <w:t xml:space="preserve">в «Личном кабинете» на ЕПГУ, </w:t>
      </w:r>
      <w:r w:rsidRPr="009454B0">
        <w:rPr>
          <w:sz w:val="28"/>
        </w:rPr>
        <w:t xml:space="preserve">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D47AEF" w:rsidRPr="009454B0" w:rsidRDefault="00D47AEF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5A04B1" w:rsidRPr="009454B0" w:rsidRDefault="005A04B1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 xml:space="preserve">Порядок, форма, место размещения и способ получения справочной информации 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1.7.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информационных стендах Администрации (Уполномоченного органа);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официальном сайте Администрации (Уполномоченного органа) в информационно-телекоммуникационной сети интернет </w:t>
      </w:r>
      <w:r w:rsidR="001B4E64" w:rsidRPr="001B4E64">
        <w:rPr>
          <w:sz w:val="28"/>
          <w:szCs w:val="28"/>
          <w:lang w:val="en-US"/>
        </w:rPr>
        <w:t>http</w:t>
      </w:r>
      <w:r w:rsidR="001B4E64" w:rsidRPr="001B4E64">
        <w:rPr>
          <w:sz w:val="28"/>
          <w:szCs w:val="28"/>
        </w:rPr>
        <w:t>://</w:t>
      </w:r>
      <w:r w:rsidR="001B4E64" w:rsidRPr="001B4E64">
        <w:rPr>
          <w:sz w:val="28"/>
          <w:szCs w:val="28"/>
          <w:lang w:val="en-US"/>
        </w:rPr>
        <w:t>cp</w:t>
      </w:r>
      <w:r w:rsidR="001B4E64" w:rsidRPr="001B4E64">
        <w:rPr>
          <w:sz w:val="28"/>
          <w:szCs w:val="28"/>
        </w:rPr>
        <w:t>-</w:t>
      </w:r>
      <w:proofErr w:type="spellStart"/>
      <w:r w:rsidR="001B4E64" w:rsidRPr="001B4E64">
        <w:rPr>
          <w:sz w:val="28"/>
          <w:szCs w:val="28"/>
          <w:lang w:val="en-US"/>
        </w:rPr>
        <w:t>alkino</w:t>
      </w:r>
      <w:proofErr w:type="spellEnd"/>
      <w:r w:rsidR="001B4E64" w:rsidRPr="001B4E64">
        <w:rPr>
          <w:sz w:val="28"/>
          <w:szCs w:val="28"/>
        </w:rPr>
        <w:t>.</w:t>
      </w:r>
      <w:proofErr w:type="spellStart"/>
      <w:r w:rsidR="001B4E64" w:rsidRPr="001B4E64">
        <w:rPr>
          <w:sz w:val="28"/>
          <w:szCs w:val="28"/>
          <w:lang w:val="en-US"/>
        </w:rPr>
        <w:t>ru</w:t>
      </w:r>
      <w:proofErr w:type="spellEnd"/>
      <w:r w:rsidR="001B4E6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(далее– официальный сайт);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в государственной информационной системе «Реестр государственных и муниципальных услуг (функций) Республики Башкортостан»</w:t>
      </w:r>
      <w:r w:rsidR="00493EA5"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на РПГУ</w:t>
      </w:r>
      <w:r w:rsidR="00493EA5">
        <w:rPr>
          <w:sz w:val="28"/>
          <w:szCs w:val="28"/>
        </w:rPr>
        <w:t xml:space="preserve"> и ЕПГУ</w:t>
      </w:r>
      <w:r w:rsidRPr="009454B0">
        <w:rPr>
          <w:sz w:val="28"/>
          <w:szCs w:val="28"/>
        </w:rPr>
        <w:t>.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Справочной является информация: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о месте нахождения и графике работы Администрации </w:t>
      </w:r>
      <w:r w:rsidR="001B4E64">
        <w:rPr>
          <w:sz w:val="28"/>
          <w:szCs w:val="28"/>
        </w:rPr>
        <w:t xml:space="preserve">сельского е </w:t>
      </w:r>
      <w:proofErr w:type="spellStart"/>
      <w:r w:rsidR="001B4E64">
        <w:rPr>
          <w:sz w:val="28"/>
          <w:szCs w:val="28"/>
        </w:rPr>
        <w:t>Алькинский</w:t>
      </w:r>
      <w:proofErr w:type="spellEnd"/>
      <w:r w:rsidR="001B4E64">
        <w:rPr>
          <w:sz w:val="28"/>
          <w:szCs w:val="28"/>
        </w:rPr>
        <w:t xml:space="preserve"> сельсовет</w:t>
      </w:r>
      <w:r w:rsidRPr="009454B0">
        <w:rPr>
          <w:sz w:val="28"/>
          <w:szCs w:val="28"/>
        </w:rPr>
        <w:t xml:space="preserve">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</w:t>
      </w:r>
      <w:r w:rsidR="00435430"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«Портале государственных и муниципальных услуг (функций) Республики Башкортостан» (www.gosuslugi.b</w:t>
      </w:r>
      <w:r w:rsidR="00435430">
        <w:rPr>
          <w:sz w:val="28"/>
          <w:szCs w:val="28"/>
        </w:rPr>
        <w:t>ashkortostan.ru) (далее – РПГУ), «Едином портале государственных и муниципальных услуг» (</w:t>
      </w:r>
      <w:r w:rsidR="00435430" w:rsidRPr="00A51DD7">
        <w:rPr>
          <w:sz w:val="28"/>
          <w:szCs w:val="28"/>
        </w:rPr>
        <w:t>https://www.gosuslugi.ru/</w:t>
      </w:r>
      <w:r w:rsidR="00435430">
        <w:rPr>
          <w:sz w:val="28"/>
          <w:szCs w:val="28"/>
        </w:rPr>
        <w:t xml:space="preserve">) (далее – ЕПГУ). </w:t>
      </w:r>
    </w:p>
    <w:p w:rsidR="005A04B1" w:rsidRPr="009454B0" w:rsidRDefault="005A04B1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A608A0" w:rsidRPr="009454B0" w:rsidRDefault="00A608A0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Наименование муниципальной услуги</w:t>
      </w: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2.1. </w:t>
      </w:r>
      <w:r w:rsidR="00075A38" w:rsidRPr="009454B0">
        <w:rPr>
          <w:sz w:val="28"/>
          <w:szCs w:val="28"/>
        </w:rPr>
        <w:t>С</w:t>
      </w:r>
      <w:r w:rsidR="00075A38" w:rsidRPr="009454B0">
        <w:rPr>
          <w:bCs/>
          <w:sz w:val="28"/>
          <w:szCs w:val="28"/>
        </w:rPr>
        <w:t>огласование</w:t>
      </w:r>
      <w:r w:rsidRPr="009454B0">
        <w:rPr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AA6158" w:rsidRPr="009454B0">
        <w:rPr>
          <w:bCs/>
          <w:sz w:val="28"/>
          <w:szCs w:val="28"/>
        </w:rPr>
        <w:t xml:space="preserve"> в многоквартирном доме</w:t>
      </w:r>
      <w:r w:rsidR="00044061" w:rsidRPr="009454B0">
        <w:rPr>
          <w:sz w:val="28"/>
          <w:szCs w:val="28"/>
        </w:rPr>
        <w:t>.</w:t>
      </w:r>
    </w:p>
    <w:p w:rsidR="008E5C77" w:rsidRPr="009454B0" w:rsidRDefault="008E5C77" w:rsidP="00036A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41302" w:rsidRPr="009454B0" w:rsidRDefault="00F41302" w:rsidP="00F41302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F41302" w:rsidRPr="009454B0" w:rsidRDefault="00F41302" w:rsidP="00F41302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F0C84" w:rsidRPr="009454B0">
        <w:rPr>
          <w:sz w:val="28"/>
          <w:szCs w:val="28"/>
        </w:rPr>
        <w:t>2</w:t>
      </w:r>
      <w:r w:rsidRPr="009454B0">
        <w:rPr>
          <w:sz w:val="28"/>
          <w:szCs w:val="28"/>
        </w:rPr>
        <w:t>. Муниципальная услуга предоставляется Администрацией (</w:t>
      </w:r>
      <w:r w:rsidR="001B4E64">
        <w:rPr>
          <w:sz w:val="28"/>
          <w:szCs w:val="28"/>
        </w:rPr>
        <w:t xml:space="preserve">сельского поселения </w:t>
      </w:r>
      <w:proofErr w:type="spellStart"/>
      <w:r w:rsidR="001B4E64">
        <w:rPr>
          <w:sz w:val="28"/>
          <w:szCs w:val="28"/>
        </w:rPr>
        <w:t>Алькинский</w:t>
      </w:r>
      <w:proofErr w:type="spellEnd"/>
      <w:r w:rsidR="001B4E64">
        <w:rPr>
          <w:sz w:val="28"/>
          <w:szCs w:val="28"/>
        </w:rPr>
        <w:t xml:space="preserve"> сельсовет</w:t>
      </w:r>
      <w:r w:rsidRPr="009454B0">
        <w:rPr>
          <w:sz w:val="28"/>
          <w:szCs w:val="28"/>
        </w:rPr>
        <w:t>.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F0C84" w:rsidRPr="009454B0">
        <w:rPr>
          <w:sz w:val="28"/>
          <w:szCs w:val="28"/>
        </w:rPr>
        <w:t>3</w:t>
      </w:r>
      <w:r w:rsidRPr="009454B0">
        <w:rPr>
          <w:sz w:val="28"/>
          <w:szCs w:val="28"/>
        </w:rPr>
        <w:t>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23EA2" w:rsidRPr="009454B0" w:rsidRDefault="00E526EA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При предоставлении муниципальной услуги </w:t>
      </w:r>
      <w:r w:rsidR="00E612D1" w:rsidRPr="009454B0">
        <w:rPr>
          <w:sz w:val="28"/>
          <w:szCs w:val="28"/>
        </w:rPr>
        <w:t>Администрация</w:t>
      </w:r>
      <w:r w:rsidR="00312B36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312B36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взаимодействует с</w:t>
      </w:r>
      <w:r w:rsidR="00823EA2" w:rsidRPr="009454B0">
        <w:rPr>
          <w:sz w:val="28"/>
          <w:szCs w:val="28"/>
        </w:rPr>
        <w:t>: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Управлением Федеральной службы государственной регистрации, </w:t>
      </w:r>
      <w:r w:rsidRPr="009454B0">
        <w:rPr>
          <w:sz w:val="28"/>
          <w:szCs w:val="28"/>
        </w:rPr>
        <w:lastRenderedPageBreak/>
        <w:t xml:space="preserve">кадастра и картографии (далее – Управление </w:t>
      </w:r>
      <w:proofErr w:type="spellStart"/>
      <w:r w:rsidRPr="009454B0">
        <w:rPr>
          <w:sz w:val="28"/>
          <w:szCs w:val="28"/>
        </w:rPr>
        <w:t>Росреестра</w:t>
      </w:r>
      <w:proofErr w:type="spellEnd"/>
      <w:r w:rsidRPr="009454B0">
        <w:rPr>
          <w:sz w:val="28"/>
          <w:szCs w:val="28"/>
        </w:rPr>
        <w:t>) для получения сведений из Единого государственного реестра недвижимости в отношении переводимого помещения;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</w:t>
      </w:r>
      <w:r w:rsidR="00AA6158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823EA2" w:rsidRPr="009454B0" w:rsidRDefault="00AC2BDF" w:rsidP="007D70F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AC2BDF" w:rsidRPr="009454B0" w:rsidRDefault="00AC2BDF" w:rsidP="007D70F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Отделение по Республике Башкортостан Филиала АО «Ростехинвентаризация – Федеральное БТИ».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0F49CC" w:rsidRPr="009454B0">
        <w:rPr>
          <w:sz w:val="28"/>
          <w:szCs w:val="28"/>
        </w:rPr>
        <w:t>4</w:t>
      </w:r>
      <w:r w:rsidRPr="009454B0">
        <w:rPr>
          <w:sz w:val="28"/>
          <w:szCs w:val="28"/>
        </w:rPr>
        <w:t xml:space="preserve">. При предоставлении муниципальной услуги </w:t>
      </w:r>
      <w:r w:rsidR="00E612D1" w:rsidRPr="009454B0">
        <w:rPr>
          <w:sz w:val="28"/>
          <w:szCs w:val="28"/>
        </w:rPr>
        <w:t>Администраци</w:t>
      </w:r>
      <w:r w:rsidR="007B733B" w:rsidRPr="009454B0">
        <w:rPr>
          <w:sz w:val="28"/>
          <w:szCs w:val="28"/>
        </w:rPr>
        <w:t xml:space="preserve">и </w:t>
      </w:r>
      <w:r w:rsidR="00E612D1" w:rsidRPr="009454B0">
        <w:rPr>
          <w:sz w:val="28"/>
          <w:szCs w:val="28"/>
        </w:rPr>
        <w:t xml:space="preserve"> </w:t>
      </w:r>
      <w:r w:rsidR="007B733B" w:rsidRPr="009454B0">
        <w:rPr>
          <w:sz w:val="28"/>
          <w:szCs w:val="28"/>
        </w:rPr>
        <w:t>(</w:t>
      </w:r>
      <w:r w:rsidRPr="009454B0">
        <w:rPr>
          <w:sz w:val="28"/>
          <w:szCs w:val="28"/>
        </w:rPr>
        <w:t>Уполномоченному органу</w:t>
      </w:r>
      <w:r w:rsidR="007B733B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526EA" w:rsidRPr="009454B0" w:rsidRDefault="00E526EA" w:rsidP="00732895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732895" w:rsidRPr="009454B0" w:rsidRDefault="00732895" w:rsidP="00732895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C7505E" w:rsidRPr="009454B0">
        <w:rPr>
          <w:sz w:val="28"/>
          <w:szCs w:val="28"/>
        </w:rPr>
        <w:t>5</w:t>
      </w:r>
      <w:r w:rsidRPr="009454B0">
        <w:rPr>
          <w:sz w:val="28"/>
          <w:szCs w:val="28"/>
        </w:rPr>
        <w:t>. Результатом предоставления муниципальной услуги является:</w:t>
      </w:r>
    </w:p>
    <w:p w:rsidR="007C0889" w:rsidRPr="009454B0" w:rsidRDefault="00772E6D" w:rsidP="007C088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54B0">
        <w:rPr>
          <w:bCs/>
          <w:sz w:val="28"/>
          <w:szCs w:val="28"/>
        </w:rPr>
        <w:t>решение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062EF4" w:rsidRPr="009454B0">
        <w:rPr>
          <w:bCs/>
          <w:sz w:val="28"/>
          <w:szCs w:val="28"/>
        </w:rPr>
        <w:t xml:space="preserve"> по форме</w:t>
      </w:r>
      <w:r w:rsidR="007C0889">
        <w:rPr>
          <w:bCs/>
          <w:sz w:val="28"/>
          <w:szCs w:val="28"/>
        </w:rPr>
        <w:t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Правительства РФ № 266);</w:t>
      </w:r>
    </w:p>
    <w:p w:rsidR="00772E6D" w:rsidRDefault="00772E6D" w:rsidP="00243AA2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54B0">
        <w:rPr>
          <w:bCs/>
          <w:sz w:val="28"/>
          <w:szCs w:val="28"/>
        </w:rPr>
        <w:t xml:space="preserve">мотивированный отказ в </w:t>
      </w:r>
      <w:r w:rsidR="00511E41" w:rsidRPr="009454B0">
        <w:rPr>
          <w:bCs/>
          <w:sz w:val="28"/>
          <w:szCs w:val="28"/>
        </w:rPr>
        <w:t>выдаче решения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062EF4" w:rsidRPr="009454B0">
        <w:rPr>
          <w:bCs/>
          <w:sz w:val="28"/>
          <w:szCs w:val="28"/>
        </w:rPr>
        <w:t xml:space="preserve"> по форме, согласно П</w:t>
      </w:r>
      <w:r w:rsidRPr="009454B0">
        <w:rPr>
          <w:bCs/>
          <w:sz w:val="28"/>
          <w:szCs w:val="28"/>
        </w:rPr>
        <w:t>риложени</w:t>
      </w:r>
      <w:r w:rsidR="00062EF4" w:rsidRPr="009454B0">
        <w:rPr>
          <w:bCs/>
          <w:sz w:val="28"/>
          <w:szCs w:val="28"/>
        </w:rPr>
        <w:t>ю</w:t>
      </w:r>
      <w:r w:rsidRPr="009454B0">
        <w:rPr>
          <w:bCs/>
          <w:sz w:val="28"/>
          <w:szCs w:val="28"/>
        </w:rPr>
        <w:t xml:space="preserve"> № </w:t>
      </w:r>
      <w:r w:rsidR="00F81AC7">
        <w:rPr>
          <w:bCs/>
          <w:sz w:val="28"/>
          <w:szCs w:val="28"/>
        </w:rPr>
        <w:t>1</w:t>
      </w:r>
      <w:r w:rsidR="00323DCD" w:rsidRPr="009454B0">
        <w:rPr>
          <w:bCs/>
          <w:sz w:val="28"/>
          <w:szCs w:val="28"/>
        </w:rPr>
        <w:t xml:space="preserve"> </w:t>
      </w:r>
      <w:r w:rsidRPr="009454B0">
        <w:rPr>
          <w:bCs/>
          <w:sz w:val="28"/>
          <w:szCs w:val="28"/>
        </w:rPr>
        <w:t>к настоящему Административному регламенту</w:t>
      </w:r>
      <w:r w:rsidR="00B4761E">
        <w:rPr>
          <w:bCs/>
          <w:sz w:val="28"/>
          <w:szCs w:val="28"/>
        </w:rPr>
        <w:t>;</w:t>
      </w:r>
    </w:p>
    <w:p w:rsidR="00B4761E" w:rsidRPr="00B4761E" w:rsidRDefault="00B4761E" w:rsidP="00B4761E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B4761E">
        <w:rPr>
          <w:rFonts w:eastAsia="Calibri"/>
          <w:color w:val="000000"/>
          <w:sz w:val="28"/>
          <w:szCs w:val="28"/>
        </w:rPr>
        <w:t xml:space="preserve">акт приемочной комиссии, оформленный по итогам осмотра помещения, подтверждающий подтверждение проведения работ по переустройству и (или) перепланировке; </w:t>
      </w:r>
    </w:p>
    <w:p w:rsidR="0057731E" w:rsidRDefault="00B4761E" w:rsidP="00550B7E">
      <w:pPr>
        <w:widowControl w:val="0"/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B4761E">
        <w:rPr>
          <w:rFonts w:eastAsia="Calibri"/>
          <w:color w:val="000000"/>
          <w:sz w:val="28"/>
          <w:szCs w:val="28"/>
        </w:rPr>
        <w:t>отказ в оформлении акта приемочной комиссии</w:t>
      </w:r>
      <w:r w:rsidR="00264598">
        <w:rPr>
          <w:rFonts w:eastAsia="Calibri"/>
          <w:color w:val="000000"/>
          <w:sz w:val="28"/>
          <w:szCs w:val="28"/>
        </w:rPr>
        <w:t>.</w:t>
      </w:r>
    </w:p>
    <w:p w:rsidR="007E3E2C" w:rsidRPr="00550B7E" w:rsidRDefault="007E3E2C" w:rsidP="00550B7E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856250" w:rsidRPr="009454B0" w:rsidRDefault="00856250" w:rsidP="000F081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</w:rPr>
        <w:t xml:space="preserve">Срок предоставления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услуги, срок приостановления предоставления</w:t>
      </w:r>
      <w:r w:rsidRPr="009454B0">
        <w:rPr>
          <w:b/>
          <w:sz w:val="28"/>
        </w:rPr>
        <w:t xml:space="preserve"> </w:t>
      </w:r>
      <w:r w:rsidRPr="009454B0">
        <w:rPr>
          <w:b/>
          <w:sz w:val="28"/>
        </w:rPr>
        <w:lastRenderedPageBreak/>
        <w:t>муниципальной</w:t>
      </w:r>
      <w:r w:rsidRPr="009454B0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</w:t>
      </w:r>
    </w:p>
    <w:p w:rsidR="00856250" w:rsidRPr="009454B0" w:rsidRDefault="00856250" w:rsidP="00856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027" w:rsidRPr="009454B0" w:rsidRDefault="00856250" w:rsidP="00946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15B49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 Срок </w:t>
      </w:r>
      <w:r w:rsidR="00946027" w:rsidRPr="009454B0">
        <w:rPr>
          <w:sz w:val="28"/>
          <w:szCs w:val="28"/>
        </w:rPr>
        <w:t xml:space="preserve">принятия </w:t>
      </w:r>
      <w:r w:rsidR="005254CE" w:rsidRPr="009454B0">
        <w:rPr>
          <w:bCs/>
          <w:sz w:val="28"/>
          <w:szCs w:val="28"/>
        </w:rPr>
        <w:t>решения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либо о мотивированном отказе в </w:t>
      </w:r>
      <w:r w:rsidR="00F55996"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F55996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исчисляется со дня п</w:t>
      </w:r>
      <w:r w:rsidR="00946027" w:rsidRPr="009454B0">
        <w:rPr>
          <w:sz w:val="28"/>
          <w:szCs w:val="28"/>
        </w:rPr>
        <w:t xml:space="preserve">редставления заявителем в </w:t>
      </w:r>
      <w:r w:rsidR="00E612D1" w:rsidRPr="009454B0">
        <w:rPr>
          <w:sz w:val="28"/>
          <w:szCs w:val="28"/>
        </w:rPr>
        <w:t>Администрацию</w:t>
      </w:r>
      <w:r w:rsidR="003C1A2E" w:rsidRPr="009454B0">
        <w:rPr>
          <w:sz w:val="28"/>
          <w:szCs w:val="28"/>
        </w:rPr>
        <w:t xml:space="preserve"> (</w:t>
      </w:r>
      <w:r w:rsidR="00946027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946027" w:rsidRPr="009454B0">
        <w:rPr>
          <w:sz w:val="28"/>
          <w:szCs w:val="28"/>
        </w:rPr>
        <w:t xml:space="preserve"> заявления о </w:t>
      </w:r>
      <w:r w:rsidR="00946027" w:rsidRPr="009454B0">
        <w:rPr>
          <w:bCs/>
          <w:sz w:val="28"/>
          <w:szCs w:val="28"/>
        </w:rPr>
        <w:t xml:space="preserve">согласовании переустройства и (или) перепланировки помещения </w:t>
      </w:r>
      <w:r w:rsidR="00CB16EC" w:rsidRPr="009454B0">
        <w:rPr>
          <w:bCs/>
          <w:sz w:val="28"/>
          <w:szCs w:val="28"/>
        </w:rPr>
        <w:t xml:space="preserve">в многоквартирном доме </w:t>
      </w:r>
      <w:r w:rsidR="00946027" w:rsidRPr="009454B0">
        <w:rPr>
          <w:bCs/>
          <w:sz w:val="28"/>
          <w:szCs w:val="28"/>
        </w:rPr>
        <w:t xml:space="preserve">и документов, </w:t>
      </w:r>
      <w:r w:rsidR="00946027" w:rsidRPr="009454B0">
        <w:rPr>
          <w:sz w:val="28"/>
          <w:szCs w:val="28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</w:t>
      </w:r>
      <w:r w:rsidR="00157137">
        <w:rPr>
          <w:sz w:val="28"/>
          <w:szCs w:val="28"/>
        </w:rPr>
        <w:t xml:space="preserve">ЕПГУ, </w:t>
      </w:r>
      <w:r w:rsidR="00946027" w:rsidRPr="009454B0">
        <w:rPr>
          <w:sz w:val="28"/>
          <w:szCs w:val="28"/>
        </w:rPr>
        <w:t>и не должен превышать 45 (сорок пять) календарных дне</w:t>
      </w:r>
      <w:r w:rsidR="002F0597" w:rsidRPr="009454B0">
        <w:rPr>
          <w:sz w:val="28"/>
          <w:szCs w:val="28"/>
        </w:rPr>
        <w:t xml:space="preserve">й. </w:t>
      </w:r>
    </w:p>
    <w:p w:rsidR="00474DCF" w:rsidRPr="009454B0" w:rsidRDefault="00474DCF" w:rsidP="00474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 xml:space="preserve">Решение </w:t>
      </w:r>
      <w:r w:rsidRPr="009454B0">
        <w:rPr>
          <w:bCs/>
          <w:sz w:val="28"/>
          <w:szCs w:val="28"/>
        </w:rPr>
        <w:t>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  <w:lang w:eastAsia="en-US"/>
        </w:rPr>
        <w:t xml:space="preserve"> или об отказе в согласовании переустройства и (или) перепланировки помещения </w:t>
      </w:r>
      <w:r w:rsidR="00CB16EC" w:rsidRPr="009454B0">
        <w:rPr>
          <w:bCs/>
          <w:sz w:val="28"/>
          <w:szCs w:val="28"/>
        </w:rPr>
        <w:t>в многоквартирном доме</w:t>
      </w:r>
      <w:r w:rsidR="00CB16EC" w:rsidRPr="009454B0">
        <w:rPr>
          <w:rFonts w:eastAsia="Calibri"/>
          <w:sz w:val="28"/>
          <w:szCs w:val="28"/>
          <w:lang w:eastAsia="en-US"/>
        </w:rPr>
        <w:t xml:space="preserve"> </w:t>
      </w:r>
      <w:r w:rsidRPr="009454B0">
        <w:rPr>
          <w:rFonts w:eastAsia="Calibri"/>
          <w:sz w:val="28"/>
          <w:szCs w:val="28"/>
          <w:lang w:eastAsia="en-US"/>
        </w:rPr>
        <w:t>выдается или направляется заявителю не позднее чем через три рабочих дня со дня принятия такого решения.</w:t>
      </w:r>
    </w:p>
    <w:p w:rsidR="00856250" w:rsidRDefault="00C7245B" w:rsidP="0085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15B49" w:rsidRPr="009454B0">
        <w:rPr>
          <w:sz w:val="28"/>
          <w:szCs w:val="28"/>
        </w:rPr>
        <w:t>7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</w:t>
      </w:r>
      <w:r w:rsidR="000040D7" w:rsidRPr="009454B0">
        <w:rPr>
          <w:sz w:val="28"/>
          <w:szCs w:val="28"/>
        </w:rPr>
        <w:t>представления</w:t>
      </w:r>
      <w:r w:rsidR="00856250" w:rsidRPr="009454B0">
        <w:rPr>
          <w:sz w:val="28"/>
          <w:szCs w:val="28"/>
        </w:rPr>
        <w:t xml:space="preserve"> 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</w:t>
      </w:r>
      <w:r w:rsidR="00BC6A3B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при личном обращении заявителя в </w:t>
      </w:r>
      <w:r w:rsidR="003C1A2E" w:rsidRPr="009454B0">
        <w:rPr>
          <w:sz w:val="28"/>
          <w:szCs w:val="28"/>
        </w:rPr>
        <w:t>Администрацию (</w:t>
      </w:r>
      <w:r w:rsidR="00856250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856250" w:rsidRPr="009454B0">
        <w:rPr>
          <w:sz w:val="28"/>
          <w:szCs w:val="28"/>
        </w:rPr>
        <w:t xml:space="preserve"> считается день подачи </w:t>
      </w:r>
      <w:r w:rsidRPr="009454B0">
        <w:rPr>
          <w:sz w:val="28"/>
          <w:szCs w:val="28"/>
        </w:rPr>
        <w:t xml:space="preserve">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bCs/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>с приложением предусмотренных подпунктами 2.</w:t>
      </w:r>
      <w:r w:rsidR="00902F6D" w:rsidRPr="009454B0">
        <w:rPr>
          <w:sz w:val="28"/>
          <w:szCs w:val="28"/>
        </w:rPr>
        <w:t>1</w:t>
      </w:r>
      <w:r w:rsidR="00BA7ABC" w:rsidRPr="009454B0">
        <w:rPr>
          <w:sz w:val="28"/>
          <w:szCs w:val="28"/>
        </w:rPr>
        <w:t>2</w:t>
      </w:r>
      <w:r w:rsidR="00856250" w:rsidRPr="009454B0">
        <w:rPr>
          <w:sz w:val="28"/>
          <w:szCs w:val="28"/>
        </w:rPr>
        <w:t>.1</w:t>
      </w:r>
      <w:r w:rsidR="00902F6D" w:rsidRPr="009454B0">
        <w:rPr>
          <w:sz w:val="28"/>
          <w:szCs w:val="28"/>
        </w:rPr>
        <w:t>-2.1</w:t>
      </w:r>
      <w:r w:rsidR="00BA7ABC" w:rsidRPr="009454B0">
        <w:rPr>
          <w:sz w:val="28"/>
          <w:szCs w:val="28"/>
        </w:rPr>
        <w:t>2</w:t>
      </w:r>
      <w:r w:rsidR="00902F6D" w:rsidRPr="009454B0">
        <w:rPr>
          <w:sz w:val="28"/>
          <w:szCs w:val="28"/>
        </w:rPr>
        <w:t>.</w:t>
      </w:r>
      <w:r w:rsidR="00754BBE">
        <w:rPr>
          <w:sz w:val="28"/>
          <w:szCs w:val="28"/>
        </w:rPr>
        <w:t>7</w:t>
      </w:r>
      <w:r w:rsidR="00856250"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6C315A" w:rsidRPr="009454B0" w:rsidRDefault="006C315A" w:rsidP="0085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9454B0">
        <w:rPr>
          <w:sz w:val="28"/>
          <w:szCs w:val="28"/>
        </w:rPr>
        <w:t xml:space="preserve">Датой представления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bCs/>
          <w:sz w:val="28"/>
          <w:szCs w:val="28"/>
        </w:rPr>
        <w:t xml:space="preserve"> </w:t>
      </w:r>
      <w:r w:rsidRPr="009454B0">
        <w:rPr>
          <w:sz w:val="28"/>
          <w:szCs w:val="28"/>
        </w:rPr>
        <w:t>с приложением предусмотренных подпунктами 2.12.</w:t>
      </w:r>
      <w:r>
        <w:rPr>
          <w:sz w:val="28"/>
          <w:szCs w:val="28"/>
        </w:rPr>
        <w:t xml:space="preserve">9 </w:t>
      </w:r>
      <w:r w:rsidRPr="009454B0">
        <w:rPr>
          <w:sz w:val="28"/>
          <w:szCs w:val="28"/>
        </w:rPr>
        <w:t>-2.12.</w:t>
      </w:r>
      <w:r>
        <w:rPr>
          <w:sz w:val="28"/>
          <w:szCs w:val="28"/>
        </w:rPr>
        <w:t>9.6</w:t>
      </w:r>
      <w:r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856250" w:rsidRPr="009454B0" w:rsidRDefault="00C7245B" w:rsidP="00C7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348BF" w:rsidRPr="009454B0">
        <w:rPr>
          <w:sz w:val="28"/>
          <w:szCs w:val="28"/>
        </w:rPr>
        <w:t>8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подачи </w:t>
      </w:r>
      <w:r w:rsidRPr="009454B0">
        <w:rPr>
          <w:sz w:val="28"/>
          <w:szCs w:val="28"/>
        </w:rPr>
        <w:t xml:space="preserve">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184036">
        <w:rPr>
          <w:bCs/>
          <w:sz w:val="28"/>
          <w:szCs w:val="28"/>
        </w:rPr>
        <w:t>, заявления о выдаче акта приемочной комиссии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>в форме электронного документа с использованием РПГУ</w:t>
      </w:r>
      <w:r w:rsidR="00BA2C20">
        <w:rPr>
          <w:sz w:val="28"/>
          <w:szCs w:val="28"/>
        </w:rPr>
        <w:t>, ЕПГУ,</w:t>
      </w:r>
      <w:r w:rsidR="00856250" w:rsidRPr="009454B0">
        <w:rPr>
          <w:sz w:val="28"/>
          <w:szCs w:val="28"/>
        </w:rPr>
        <w:t xml:space="preserve"> считается день направления заявителю электронного сообщения о приеме заявления</w:t>
      </w:r>
      <w:r w:rsidRPr="009454B0">
        <w:rPr>
          <w:sz w:val="28"/>
          <w:szCs w:val="28"/>
        </w:rPr>
        <w:t xml:space="preserve"> </w:t>
      </w:r>
      <w:r w:rsidR="008B03DE" w:rsidRPr="009454B0">
        <w:rPr>
          <w:sz w:val="28"/>
          <w:szCs w:val="28"/>
        </w:rPr>
        <w:t xml:space="preserve">и прилагаемых </w:t>
      </w:r>
      <w:r w:rsidR="005E076B" w:rsidRPr="009454B0">
        <w:rPr>
          <w:sz w:val="28"/>
          <w:szCs w:val="28"/>
        </w:rPr>
        <w:t>документов</w:t>
      </w:r>
      <w:r w:rsidR="00856250" w:rsidRPr="009454B0">
        <w:rPr>
          <w:sz w:val="28"/>
          <w:szCs w:val="28"/>
        </w:rPr>
        <w:t xml:space="preserve">. </w:t>
      </w:r>
    </w:p>
    <w:p w:rsidR="00856250" w:rsidRDefault="009B75EB" w:rsidP="009B7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348BF" w:rsidRPr="009454B0">
        <w:rPr>
          <w:sz w:val="28"/>
          <w:szCs w:val="28"/>
        </w:rPr>
        <w:t>9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подачи 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при обращении </w:t>
      </w:r>
      <w:r w:rsidR="006314CA" w:rsidRPr="009454B0">
        <w:rPr>
          <w:sz w:val="28"/>
          <w:szCs w:val="28"/>
        </w:rPr>
        <w:t>заявителя</w:t>
      </w:r>
      <w:r w:rsidR="00856250" w:rsidRPr="009454B0">
        <w:rPr>
          <w:sz w:val="28"/>
          <w:szCs w:val="28"/>
        </w:rPr>
        <w:t xml:space="preserve"> в многофункциональный центр считается день п</w:t>
      </w:r>
      <w:r w:rsidR="006314CA" w:rsidRPr="009454B0">
        <w:rPr>
          <w:sz w:val="28"/>
          <w:szCs w:val="28"/>
        </w:rPr>
        <w:t>ередачи</w:t>
      </w:r>
      <w:r w:rsidR="00856250" w:rsidRPr="009454B0">
        <w:rPr>
          <w:sz w:val="28"/>
          <w:szCs w:val="28"/>
        </w:rPr>
        <w:t xml:space="preserve"> </w:t>
      </w:r>
      <w:r w:rsidR="006314CA" w:rsidRPr="009454B0">
        <w:rPr>
          <w:sz w:val="28"/>
          <w:szCs w:val="28"/>
        </w:rPr>
        <w:t xml:space="preserve">многофункциональным центром в </w:t>
      </w:r>
      <w:r w:rsidR="00E612D1" w:rsidRPr="009454B0">
        <w:rPr>
          <w:sz w:val="28"/>
          <w:szCs w:val="28"/>
        </w:rPr>
        <w:t>Администрацию</w:t>
      </w:r>
      <w:r w:rsidR="003C1A2E" w:rsidRPr="009454B0">
        <w:rPr>
          <w:sz w:val="28"/>
          <w:szCs w:val="28"/>
        </w:rPr>
        <w:t xml:space="preserve"> (</w:t>
      </w:r>
      <w:r w:rsidR="006314CA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6314CA"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заявления </w:t>
      </w:r>
      <w:r w:rsidRPr="009454B0">
        <w:rPr>
          <w:sz w:val="28"/>
          <w:szCs w:val="28"/>
        </w:rPr>
        <w:t xml:space="preserve">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856250" w:rsidRPr="009454B0">
        <w:rPr>
          <w:sz w:val="28"/>
          <w:szCs w:val="28"/>
        </w:rPr>
        <w:t xml:space="preserve"> с приложением предусмотренных подпунктами </w:t>
      </w:r>
      <w:r w:rsidR="00213434" w:rsidRPr="009454B0">
        <w:rPr>
          <w:sz w:val="28"/>
          <w:szCs w:val="28"/>
        </w:rPr>
        <w:t>2.1</w:t>
      </w:r>
      <w:r w:rsidR="00CC1812" w:rsidRPr="009454B0">
        <w:rPr>
          <w:sz w:val="28"/>
          <w:szCs w:val="28"/>
        </w:rPr>
        <w:t>2</w:t>
      </w:r>
      <w:r w:rsidR="00147845">
        <w:rPr>
          <w:sz w:val="28"/>
          <w:szCs w:val="28"/>
        </w:rPr>
        <w:t>.1</w:t>
      </w:r>
      <w:r w:rsidR="00213434" w:rsidRPr="009454B0">
        <w:rPr>
          <w:sz w:val="28"/>
          <w:szCs w:val="28"/>
        </w:rPr>
        <w:t>-</w:t>
      </w:r>
      <w:r w:rsidR="00213434" w:rsidRPr="009454B0">
        <w:rPr>
          <w:sz w:val="28"/>
          <w:szCs w:val="28"/>
        </w:rPr>
        <w:lastRenderedPageBreak/>
        <w:t>2.1</w:t>
      </w:r>
      <w:r w:rsidR="00CC1812" w:rsidRPr="009454B0">
        <w:rPr>
          <w:sz w:val="28"/>
          <w:szCs w:val="28"/>
        </w:rPr>
        <w:t>2</w:t>
      </w:r>
      <w:r w:rsidR="00213434" w:rsidRPr="009454B0">
        <w:rPr>
          <w:sz w:val="28"/>
          <w:szCs w:val="28"/>
        </w:rPr>
        <w:t>.</w:t>
      </w:r>
      <w:r w:rsidR="00754BBE">
        <w:rPr>
          <w:sz w:val="28"/>
          <w:szCs w:val="28"/>
        </w:rPr>
        <w:t>7</w:t>
      </w:r>
      <w:r w:rsidR="00856250"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866636" w:rsidRDefault="00866636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454B0">
        <w:rPr>
          <w:sz w:val="28"/>
          <w:szCs w:val="28"/>
        </w:rPr>
        <w:t xml:space="preserve">Датой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с приложением предусмотренных подпунктами 2.12</w:t>
      </w:r>
      <w:r>
        <w:rPr>
          <w:sz w:val="28"/>
          <w:szCs w:val="28"/>
        </w:rPr>
        <w:t>.9</w:t>
      </w:r>
      <w:r w:rsidRPr="009454B0">
        <w:rPr>
          <w:sz w:val="28"/>
          <w:szCs w:val="28"/>
        </w:rPr>
        <w:t>-2.12.</w:t>
      </w:r>
      <w:r>
        <w:rPr>
          <w:sz w:val="28"/>
          <w:szCs w:val="28"/>
        </w:rPr>
        <w:t>9.6</w:t>
      </w:r>
      <w:r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CE0A97" w:rsidRDefault="00133196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C3EBF">
        <w:rPr>
          <w:sz w:val="28"/>
          <w:szCs w:val="28"/>
        </w:rPr>
        <w:t xml:space="preserve">Срок предоставления документов </w:t>
      </w:r>
      <w:r w:rsidR="00155F20">
        <w:rPr>
          <w:sz w:val="28"/>
          <w:szCs w:val="28"/>
        </w:rPr>
        <w:t>и (или) информации, необходимых для проведения переустройства и (или) перепланировки помещения в многоквартирном доме</w:t>
      </w:r>
      <w:r w:rsidR="00815DFB">
        <w:rPr>
          <w:sz w:val="28"/>
          <w:szCs w:val="28"/>
        </w:rPr>
        <w:t>, указанных в</w:t>
      </w:r>
      <w:r w:rsidR="00155F20">
        <w:rPr>
          <w:sz w:val="28"/>
          <w:szCs w:val="28"/>
        </w:rPr>
        <w:t xml:space="preserve"> </w:t>
      </w:r>
      <w:r w:rsidR="00815DFB">
        <w:rPr>
          <w:sz w:val="28"/>
          <w:szCs w:val="28"/>
        </w:rPr>
        <w:t>пункте</w:t>
      </w:r>
      <w:r w:rsidR="00155F20">
        <w:rPr>
          <w:sz w:val="28"/>
          <w:szCs w:val="28"/>
        </w:rPr>
        <w:t xml:space="preserve"> 2.13 настоящего Административного регламента, если соответствующи</w:t>
      </w:r>
      <w:r w:rsidR="00392AFD">
        <w:rPr>
          <w:sz w:val="28"/>
          <w:szCs w:val="28"/>
        </w:rPr>
        <w:t>й</w:t>
      </w:r>
      <w:r w:rsidR="00155F20">
        <w:rPr>
          <w:sz w:val="28"/>
          <w:szCs w:val="28"/>
        </w:rPr>
        <w:t xml:space="preserve"> документ не был представлен заявителем по собственной инициативе в случае, у</w:t>
      </w:r>
      <w:r w:rsidR="001641C8">
        <w:rPr>
          <w:sz w:val="28"/>
          <w:szCs w:val="28"/>
        </w:rPr>
        <w:t>становленном</w:t>
      </w:r>
      <w:r w:rsidR="00155F20">
        <w:rPr>
          <w:sz w:val="28"/>
          <w:szCs w:val="28"/>
        </w:rPr>
        <w:t xml:space="preserve"> </w:t>
      </w:r>
      <w:r w:rsidR="001641C8">
        <w:rPr>
          <w:sz w:val="28"/>
          <w:szCs w:val="28"/>
        </w:rPr>
        <w:t>пунктом</w:t>
      </w:r>
      <w:r w:rsidR="00155F20">
        <w:rPr>
          <w:sz w:val="28"/>
          <w:szCs w:val="28"/>
        </w:rPr>
        <w:t xml:space="preserve"> 2.20.2 настоящего Административного регламента, составляет 15 рабочих дней со дня направления уведомления заявителю о необходимости представления таких документов. </w:t>
      </w:r>
    </w:p>
    <w:p w:rsidR="00133196" w:rsidRDefault="00CE0A97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D62FE" w:rsidRPr="00477C3D">
        <w:rPr>
          <w:sz w:val="28"/>
          <w:szCs w:val="28"/>
        </w:rPr>
        <w:t>0</w:t>
      </w:r>
      <w:r w:rsidR="006D62FE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133196">
        <w:rPr>
          <w:sz w:val="28"/>
          <w:szCs w:val="28"/>
        </w:rPr>
        <w:t xml:space="preserve">Срок оформления </w:t>
      </w:r>
      <w:r w:rsidR="000C7F56">
        <w:rPr>
          <w:sz w:val="28"/>
          <w:szCs w:val="28"/>
        </w:rPr>
        <w:t xml:space="preserve">и направления </w:t>
      </w:r>
      <w:r w:rsidR="00133196">
        <w:rPr>
          <w:sz w:val="28"/>
          <w:szCs w:val="28"/>
        </w:rPr>
        <w:t xml:space="preserve">акта приемочной комиссии </w:t>
      </w:r>
      <w:r w:rsidR="000C7F56">
        <w:rPr>
          <w:sz w:val="28"/>
          <w:szCs w:val="28"/>
        </w:rPr>
        <w:t xml:space="preserve">в орган регистрации прав </w:t>
      </w:r>
      <w:r w:rsidR="00133196">
        <w:rPr>
          <w:sz w:val="28"/>
          <w:szCs w:val="28"/>
        </w:rPr>
        <w:t xml:space="preserve">составляет 3 рабочих дня с момента </w:t>
      </w:r>
      <w:r w:rsidR="00137CC9">
        <w:rPr>
          <w:sz w:val="28"/>
          <w:szCs w:val="28"/>
        </w:rPr>
        <w:t xml:space="preserve">принятия решения о выдаче такого </w:t>
      </w:r>
      <w:r w:rsidR="007E69DD">
        <w:rPr>
          <w:sz w:val="28"/>
          <w:szCs w:val="28"/>
        </w:rPr>
        <w:t>Межведомственной комиссией</w:t>
      </w:r>
      <w:r w:rsidR="00133196">
        <w:rPr>
          <w:sz w:val="28"/>
          <w:szCs w:val="28"/>
        </w:rPr>
        <w:t xml:space="preserve">. </w:t>
      </w:r>
    </w:p>
    <w:p w:rsidR="00856250" w:rsidRPr="009454B0" w:rsidRDefault="00856250" w:rsidP="00915A3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37435" w:rsidRPr="009454B0" w:rsidRDefault="00EF3CE3" w:rsidP="0013743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37435" w:rsidRPr="009454B0" w:rsidRDefault="00137435" w:rsidP="0013743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37435" w:rsidRPr="009454B0" w:rsidRDefault="00137435" w:rsidP="001374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454B0">
        <w:rPr>
          <w:sz w:val="28"/>
          <w:szCs w:val="28"/>
        </w:rPr>
        <w:t>2.1</w:t>
      </w:r>
      <w:r w:rsidR="005445CC" w:rsidRPr="009454B0">
        <w:rPr>
          <w:sz w:val="28"/>
          <w:szCs w:val="28"/>
        </w:rPr>
        <w:t>1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9262CD" w:rsidRPr="009454B0">
        <w:rPr>
          <w:sz w:val="28"/>
        </w:rPr>
        <w:t>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</w:t>
      </w:r>
      <w:r w:rsidR="00903CD6">
        <w:rPr>
          <w:sz w:val="28"/>
        </w:rPr>
        <w:t>,</w:t>
      </w:r>
      <w:r w:rsidR="009262CD" w:rsidRPr="009454B0">
        <w:rPr>
          <w:sz w:val="28"/>
        </w:rPr>
        <w:t xml:space="preserve"> на РПГУ</w:t>
      </w:r>
      <w:r w:rsidR="00903CD6">
        <w:rPr>
          <w:sz w:val="28"/>
        </w:rPr>
        <w:t xml:space="preserve"> и ЕПГУ</w:t>
      </w:r>
      <w:r w:rsidR="009262CD" w:rsidRPr="009454B0">
        <w:rPr>
          <w:sz w:val="28"/>
        </w:rPr>
        <w:t>.</w:t>
      </w:r>
    </w:p>
    <w:p w:rsidR="009262CD" w:rsidRPr="009454B0" w:rsidRDefault="009262CD" w:rsidP="00137435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03A59" w:rsidRPr="009454B0" w:rsidRDefault="00303A59" w:rsidP="009E645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F668A1" w:rsidRPr="009454B0">
        <w:rPr>
          <w:rFonts w:eastAsia="Calibri"/>
          <w:sz w:val="28"/>
          <w:szCs w:val="28"/>
        </w:rPr>
        <w:t>1</w:t>
      </w:r>
      <w:r w:rsidR="005445C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</w:t>
      </w:r>
      <w:r w:rsidR="00563F8F" w:rsidRPr="009454B0">
        <w:rPr>
          <w:bCs/>
          <w:sz w:val="28"/>
          <w:szCs w:val="28"/>
        </w:rPr>
        <w:t>выда</w:t>
      </w:r>
      <w:r w:rsidR="00C003DA" w:rsidRPr="009454B0">
        <w:rPr>
          <w:bCs/>
          <w:sz w:val="28"/>
          <w:szCs w:val="28"/>
        </w:rPr>
        <w:t>чи</w:t>
      </w:r>
      <w:r w:rsidR="00563F8F" w:rsidRPr="009454B0">
        <w:rPr>
          <w:bCs/>
          <w:sz w:val="28"/>
          <w:szCs w:val="28"/>
        </w:rPr>
        <w:t xml:space="preserve"> решения о согласовании проведения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>, подлежащих представлению заявителем: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0D11EB" w:rsidRPr="009454B0">
        <w:rPr>
          <w:rFonts w:eastAsia="Calibri"/>
          <w:sz w:val="28"/>
          <w:szCs w:val="28"/>
        </w:rPr>
        <w:t>1</w:t>
      </w:r>
      <w:r w:rsidR="005445C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.1. </w:t>
      </w:r>
      <w:r w:rsidRPr="009454B0">
        <w:rPr>
          <w:rFonts w:eastAsia="Calibri"/>
          <w:bCs/>
          <w:sz w:val="28"/>
          <w:szCs w:val="28"/>
        </w:rPr>
        <w:t xml:space="preserve">Заявление о </w:t>
      </w:r>
      <w:r w:rsidR="003C2458" w:rsidRPr="009454B0">
        <w:rPr>
          <w:rFonts w:eastAsia="Calibri"/>
          <w:bCs/>
          <w:sz w:val="28"/>
          <w:szCs w:val="28"/>
        </w:rPr>
        <w:t>выдач</w:t>
      </w:r>
      <w:r w:rsidR="00563F8F" w:rsidRPr="009454B0">
        <w:rPr>
          <w:rFonts w:eastAsia="Calibri"/>
          <w:bCs/>
          <w:sz w:val="28"/>
          <w:szCs w:val="28"/>
        </w:rPr>
        <w:t>е</w:t>
      </w:r>
      <w:r w:rsidR="003C2458" w:rsidRPr="009454B0">
        <w:rPr>
          <w:rFonts w:eastAsia="Calibri"/>
          <w:bCs/>
          <w:sz w:val="28"/>
          <w:szCs w:val="28"/>
        </w:rPr>
        <w:t xml:space="preserve"> </w:t>
      </w:r>
      <w:r w:rsidR="00563F8F" w:rsidRPr="009454B0">
        <w:rPr>
          <w:rFonts w:eastAsia="Calibri"/>
          <w:bCs/>
          <w:sz w:val="28"/>
          <w:szCs w:val="28"/>
        </w:rPr>
        <w:t>решения</w:t>
      </w:r>
      <w:r w:rsidR="003C2458" w:rsidRPr="009454B0">
        <w:rPr>
          <w:rFonts w:eastAsia="Calibri"/>
          <w:bCs/>
          <w:sz w:val="28"/>
          <w:szCs w:val="28"/>
        </w:rPr>
        <w:t xml:space="preserve"> о согласовании проведения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63F8F" w:rsidRPr="009454B0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bCs/>
          <w:sz w:val="28"/>
          <w:szCs w:val="28"/>
        </w:rPr>
        <w:t xml:space="preserve">по форме, </w:t>
      </w:r>
      <w:r w:rsidR="001D781B" w:rsidRPr="009454B0">
        <w:rPr>
          <w:rFonts w:eastAsia="Calibri"/>
          <w:bCs/>
          <w:sz w:val="28"/>
          <w:szCs w:val="28"/>
        </w:rPr>
        <w:t xml:space="preserve">утвержденной </w:t>
      </w:r>
      <w:r w:rsidR="001945DF">
        <w:rPr>
          <w:bCs/>
          <w:sz w:val="28"/>
          <w:szCs w:val="28"/>
        </w:rPr>
        <w:t>постановлением Правительства РФ № 266</w:t>
      </w:r>
      <w:r w:rsidRPr="009454B0">
        <w:rPr>
          <w:rFonts w:eastAsia="Calibri"/>
          <w:bCs/>
          <w:sz w:val="28"/>
          <w:szCs w:val="28"/>
        </w:rPr>
        <w:t xml:space="preserve">, поданное в адрес </w:t>
      </w:r>
      <w:r w:rsidR="004F2966" w:rsidRPr="009454B0">
        <w:rPr>
          <w:rFonts w:eastAsia="Calibri"/>
          <w:bCs/>
          <w:sz w:val="28"/>
          <w:szCs w:val="28"/>
        </w:rPr>
        <w:t>Администрации (</w:t>
      </w:r>
      <w:r w:rsidRPr="009454B0">
        <w:rPr>
          <w:rFonts w:eastAsia="Calibri"/>
          <w:bCs/>
          <w:sz w:val="28"/>
          <w:szCs w:val="28"/>
        </w:rPr>
        <w:t>Уполномоченного органа</w:t>
      </w:r>
      <w:r w:rsidR="004F2966" w:rsidRPr="009454B0">
        <w:rPr>
          <w:rFonts w:eastAsia="Calibri"/>
          <w:bCs/>
          <w:sz w:val="28"/>
          <w:szCs w:val="28"/>
        </w:rPr>
        <w:t>)</w:t>
      </w:r>
      <w:r w:rsidRPr="009454B0">
        <w:rPr>
          <w:rFonts w:eastAsia="Calibri"/>
          <w:bCs/>
          <w:sz w:val="28"/>
          <w:szCs w:val="28"/>
        </w:rPr>
        <w:t xml:space="preserve"> следующими способами:</w:t>
      </w:r>
    </w:p>
    <w:p w:rsidR="00303A59" w:rsidRPr="009454B0" w:rsidRDefault="00303A59" w:rsidP="00C412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lastRenderedPageBreak/>
        <w:t xml:space="preserve">в форме документа на бумажном носителе – посредством личного обращения в </w:t>
      </w:r>
      <w:r w:rsidR="00E612D1" w:rsidRPr="009454B0">
        <w:rPr>
          <w:sz w:val="28"/>
          <w:szCs w:val="28"/>
        </w:rPr>
        <w:t>Администрацию</w:t>
      </w:r>
      <w:r w:rsidR="004F2966" w:rsidRPr="009454B0">
        <w:rPr>
          <w:sz w:val="28"/>
          <w:szCs w:val="28"/>
        </w:rPr>
        <w:t xml:space="preserve"> (</w:t>
      </w:r>
      <w:r w:rsidRPr="009454B0">
        <w:rPr>
          <w:rFonts w:eastAsia="Calibri"/>
          <w:sz w:val="28"/>
          <w:szCs w:val="28"/>
        </w:rPr>
        <w:t>Уполномоченный орган</w:t>
      </w:r>
      <w:r w:rsidR="004F2966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, через структурное подразделение многофункционального це</w:t>
      </w:r>
      <w:r w:rsidR="009D3837" w:rsidRPr="009454B0">
        <w:rPr>
          <w:rFonts w:eastAsia="Calibri"/>
          <w:sz w:val="28"/>
          <w:szCs w:val="28"/>
        </w:rPr>
        <w:t>нтра (далее – личное обращение)</w:t>
      </w:r>
      <w:r w:rsidR="004F2966" w:rsidRPr="009454B0">
        <w:rPr>
          <w:rFonts w:eastAsia="Calibri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Pr="009454B0">
        <w:rPr>
          <w:rFonts w:eastAsia="Calibri"/>
          <w:sz w:val="28"/>
          <w:szCs w:val="28"/>
        </w:rPr>
        <w:t>;</w:t>
      </w:r>
    </w:p>
    <w:p w:rsidR="004F2966" w:rsidRPr="009454B0" w:rsidRDefault="00303A59" w:rsidP="004F29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</w:pPr>
      <w:r w:rsidRPr="009454B0">
        <w:rPr>
          <w:rFonts w:eastAsia="Calibri"/>
          <w:sz w:val="28"/>
          <w:szCs w:val="28"/>
        </w:rPr>
        <w:t>путем заполнения формы запр</w:t>
      </w:r>
      <w:r w:rsidR="00173492">
        <w:rPr>
          <w:rFonts w:eastAsia="Calibri"/>
          <w:sz w:val="28"/>
          <w:szCs w:val="28"/>
        </w:rPr>
        <w:t xml:space="preserve">оса через «Личный кабинет» РПГУ, через «Личный кабинет» ЕПГУ </w:t>
      </w:r>
      <w:r w:rsidRPr="009454B0">
        <w:rPr>
          <w:rFonts w:eastAsia="Calibri"/>
          <w:sz w:val="28"/>
          <w:szCs w:val="28"/>
        </w:rPr>
        <w:t>(далее – о</w:t>
      </w:r>
      <w:r w:rsidR="009E468D" w:rsidRPr="009454B0">
        <w:rPr>
          <w:rFonts w:eastAsia="Calibri"/>
          <w:sz w:val="28"/>
          <w:szCs w:val="28"/>
        </w:rPr>
        <w:t>тправление в электронной форме)</w:t>
      </w:r>
      <w:r w:rsidR="004F2966" w:rsidRPr="009454B0">
        <w:rPr>
          <w:rFonts w:eastAsia="Calibri"/>
          <w:sz w:val="28"/>
          <w:szCs w:val="28"/>
        </w:rPr>
        <w:t>.</w:t>
      </w:r>
    </w:p>
    <w:p w:rsidR="004F2966" w:rsidRPr="009454B0" w:rsidRDefault="004F2966" w:rsidP="004F2966">
      <w:pPr>
        <w:pStyle w:val="ConsPlusNormal"/>
        <w:ind w:firstLine="709"/>
        <w:jc w:val="both"/>
      </w:pPr>
      <w:r w:rsidRPr="009454B0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4F2966" w:rsidRPr="009454B0">
        <w:rPr>
          <w:rFonts w:eastAsia="Calibri"/>
          <w:sz w:val="28"/>
          <w:szCs w:val="28"/>
        </w:rPr>
        <w:t>Администрации (</w:t>
      </w:r>
      <w:r w:rsidRPr="009454B0">
        <w:rPr>
          <w:rFonts w:eastAsia="Calibri"/>
          <w:sz w:val="28"/>
          <w:szCs w:val="28"/>
        </w:rPr>
        <w:t>Уполномоченном органе</w:t>
      </w:r>
      <w:r w:rsidR="004F2966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9655DE" w:rsidRPr="009454B0">
        <w:rPr>
          <w:rFonts w:eastAsia="Calibri"/>
          <w:sz w:val="28"/>
          <w:szCs w:val="28"/>
        </w:rPr>
        <w:t xml:space="preserve">на </w:t>
      </w:r>
      <w:r w:rsidRPr="009454B0">
        <w:rPr>
          <w:rFonts w:eastAsia="Calibri"/>
          <w:sz w:val="28"/>
          <w:szCs w:val="28"/>
        </w:rPr>
        <w:t>РПГУ</w:t>
      </w:r>
      <w:r w:rsidR="009214D5">
        <w:rPr>
          <w:rFonts w:eastAsia="Calibri"/>
          <w:sz w:val="28"/>
          <w:szCs w:val="28"/>
        </w:rPr>
        <w:t>, в «Личный кабинет» на ЕПГУ</w:t>
      </w:r>
      <w:r w:rsidRPr="009454B0">
        <w:rPr>
          <w:rFonts w:eastAsia="Calibri"/>
          <w:sz w:val="28"/>
          <w:szCs w:val="28"/>
        </w:rPr>
        <w:t>.</w:t>
      </w:r>
    </w:p>
    <w:p w:rsidR="002A435C" w:rsidRPr="009454B0" w:rsidRDefault="00303A59" w:rsidP="00E612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536DCE" w:rsidRPr="009454B0">
        <w:rPr>
          <w:rFonts w:eastAsia="Calibri"/>
          <w:sz w:val="28"/>
          <w:szCs w:val="28"/>
        </w:rPr>
        <w:t>1</w:t>
      </w:r>
      <w:r w:rsidR="00C86EA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.2. </w:t>
      </w:r>
      <w:r w:rsidR="002A435C" w:rsidRPr="009454B0">
        <w:rPr>
          <w:bCs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2A435C" w:rsidRDefault="00E612D1" w:rsidP="00E61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2.12.</w:t>
      </w:r>
      <w:r w:rsidR="002A435C" w:rsidRPr="009454B0">
        <w:rPr>
          <w:sz w:val="28"/>
          <w:szCs w:val="28"/>
        </w:rPr>
        <w:t>2</w:t>
      </w:r>
      <w:r w:rsidRPr="009454B0">
        <w:rPr>
          <w:sz w:val="28"/>
          <w:szCs w:val="28"/>
        </w:rPr>
        <w:t>.</w:t>
      </w:r>
      <w:r w:rsidR="002A435C" w:rsidRPr="009454B0">
        <w:rPr>
          <w:sz w:val="28"/>
          <w:szCs w:val="28"/>
        </w:rPr>
        <w:t>1.</w:t>
      </w:r>
      <w:r w:rsidRPr="009454B0">
        <w:rPr>
          <w:sz w:val="28"/>
          <w:szCs w:val="28"/>
        </w:rPr>
        <w:t xml:space="preserve"> </w:t>
      </w:r>
      <w:r w:rsidR="002A435C" w:rsidRPr="009454B0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A4476F" w:rsidRPr="00A4476F" w:rsidRDefault="00A4476F" w:rsidP="00A447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2.12.2.2. </w:t>
      </w:r>
      <w:r>
        <w:rPr>
          <w:color w:val="000000"/>
          <w:sz w:val="28"/>
          <w:szCs w:val="28"/>
        </w:rPr>
        <w:t>При обращении заявителя за муниципальной услугой посредством Единого портала предоставления государственных и муниципальных услуг (функций) идентификация и аунтефикация лица осуществляются с использованием единой системы идентификации и аунтефикации, предоставление скан-копии документа, подтверждающего личность заявителя не требуется.</w:t>
      </w:r>
    </w:p>
    <w:p w:rsidR="00E612D1" w:rsidRPr="009454B0" w:rsidRDefault="002A435C" w:rsidP="002A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2.12.3.</w:t>
      </w:r>
      <w:r w:rsidRPr="009454B0">
        <w:rPr>
          <w:sz w:val="28"/>
        </w:rPr>
        <w:t xml:space="preserve"> </w:t>
      </w:r>
      <w:r w:rsidR="00F73346" w:rsidRPr="009454B0">
        <w:rPr>
          <w:sz w:val="28"/>
        </w:rPr>
        <w:t>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</w:t>
      </w:r>
      <w:r w:rsidRPr="009454B0">
        <w:rPr>
          <w:sz w:val="28"/>
        </w:rPr>
        <w:t>.</w:t>
      </w:r>
    </w:p>
    <w:p w:rsidR="00536DCE" w:rsidRPr="009454B0" w:rsidRDefault="00303A59" w:rsidP="00E612D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536DCE" w:rsidRPr="009454B0">
        <w:rPr>
          <w:rFonts w:eastAsia="Calibri"/>
          <w:sz w:val="28"/>
          <w:szCs w:val="28"/>
        </w:rPr>
        <w:t>1</w:t>
      </w:r>
      <w:r w:rsidR="00C86EA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.4. </w:t>
      </w:r>
      <w:r w:rsidR="00536DCE" w:rsidRPr="009454B0">
        <w:rPr>
          <w:rFonts w:eastAsia="Calibri"/>
          <w:sz w:val="28"/>
          <w:szCs w:val="28"/>
        </w:rPr>
        <w:t>Правоустанавливающие документы на переустраиваемое и (или) перепланируемое помещение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36DCE" w:rsidRPr="009454B0">
        <w:rPr>
          <w:rFonts w:eastAsia="Calibri"/>
          <w:sz w:val="28"/>
          <w:szCs w:val="28"/>
        </w:rPr>
        <w:t xml:space="preserve"> (подлинники или засвидетельствованные в нотариальном порядке копии), если права на него не зарегистрированы в Едином государственном реестре</w:t>
      </w:r>
      <w:r w:rsidR="00F25CD0" w:rsidRPr="009454B0">
        <w:rPr>
          <w:rFonts w:eastAsia="Calibri"/>
          <w:sz w:val="28"/>
          <w:szCs w:val="28"/>
        </w:rPr>
        <w:t xml:space="preserve"> недвижимости</w:t>
      </w:r>
      <w:r w:rsidR="00536DCE" w:rsidRPr="009454B0">
        <w:rPr>
          <w:rFonts w:eastAsia="Calibri"/>
          <w:sz w:val="28"/>
          <w:szCs w:val="28"/>
        </w:rPr>
        <w:t>.</w:t>
      </w:r>
    </w:p>
    <w:p w:rsidR="00536DCE" w:rsidRPr="007173F7" w:rsidRDefault="001C1D29" w:rsidP="009A14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lastRenderedPageBreak/>
        <w:t>2.1</w:t>
      </w:r>
      <w:r w:rsidR="00C86EAC" w:rsidRPr="009454B0">
        <w:rPr>
          <w:rFonts w:eastAsia="Calibri"/>
          <w:sz w:val="28"/>
          <w:szCs w:val="28"/>
        </w:rPr>
        <w:t>2</w:t>
      </w:r>
      <w:r w:rsidR="00536DCE" w:rsidRPr="009454B0">
        <w:rPr>
          <w:rFonts w:eastAsia="Calibri"/>
          <w:sz w:val="28"/>
          <w:szCs w:val="28"/>
        </w:rPr>
        <w:t>.5.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E4461">
        <w:rPr>
          <w:rFonts w:eastAsia="Calibri"/>
          <w:sz w:val="28"/>
          <w:szCs w:val="28"/>
        </w:rPr>
        <w:t>.</w:t>
      </w:r>
    </w:p>
    <w:p w:rsidR="00536DCE" w:rsidRDefault="00536DCE" w:rsidP="00536D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7173F7">
        <w:rPr>
          <w:rFonts w:eastAsia="Calibri"/>
          <w:sz w:val="28"/>
          <w:szCs w:val="28"/>
        </w:rPr>
        <w:t>2.1</w:t>
      </w:r>
      <w:r w:rsidR="00C86EAC" w:rsidRPr="007173F7">
        <w:rPr>
          <w:rFonts w:eastAsia="Calibri"/>
          <w:sz w:val="28"/>
          <w:szCs w:val="28"/>
        </w:rPr>
        <w:t>2</w:t>
      </w:r>
      <w:r w:rsidRPr="007173F7">
        <w:rPr>
          <w:rFonts w:eastAsia="Calibri"/>
          <w:sz w:val="28"/>
          <w:szCs w:val="28"/>
        </w:rPr>
        <w:t>.</w:t>
      </w:r>
      <w:r w:rsidR="00FC3CB9" w:rsidRPr="007173F7">
        <w:rPr>
          <w:rFonts w:eastAsia="Calibri"/>
          <w:sz w:val="28"/>
          <w:szCs w:val="28"/>
        </w:rPr>
        <w:t>6</w:t>
      </w:r>
      <w:r w:rsidR="0081033E" w:rsidRPr="007173F7">
        <w:rPr>
          <w:rFonts w:eastAsia="Calibri"/>
          <w:sz w:val="28"/>
          <w:szCs w:val="28"/>
        </w:rPr>
        <w:t xml:space="preserve">. Согласие </w:t>
      </w:r>
      <w:r w:rsidRPr="007173F7">
        <w:rPr>
          <w:rFonts w:eastAsia="Calibri"/>
          <w:sz w:val="28"/>
          <w:szCs w:val="28"/>
        </w:rPr>
        <w:t>в письменной форме всех членов семьи нанимателя (в том числе временно отсутствующих членов семьи нанимателя), занимающих переустраиваемое и (</w:t>
      </w:r>
      <w:r w:rsidRPr="009454B0">
        <w:rPr>
          <w:rFonts w:eastAsia="Calibri"/>
          <w:sz w:val="28"/>
          <w:szCs w:val="28"/>
        </w:rPr>
        <w:t>или) перепланируемое помещение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 xml:space="preserve"> по договору социального найма);</w:t>
      </w:r>
    </w:p>
    <w:p w:rsidR="005E4461" w:rsidRDefault="004C5058" w:rsidP="00C901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2.12.7. </w:t>
      </w:r>
      <w:r w:rsidR="005E4461">
        <w:rPr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Федерации,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</w:t>
      </w:r>
    </w:p>
    <w:p w:rsidR="00905B90" w:rsidRPr="00827A8C" w:rsidRDefault="00905B90" w:rsidP="00827A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477C3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00F07">
        <w:rPr>
          <w:rFonts w:eastAsia="Calibri"/>
          <w:sz w:val="28"/>
          <w:szCs w:val="28"/>
        </w:rPr>
        <w:t xml:space="preserve">Для получения акта </w:t>
      </w:r>
      <w:r w:rsidR="00827A8C">
        <w:rPr>
          <w:rFonts w:eastAsia="Calibri"/>
          <w:sz w:val="28"/>
          <w:szCs w:val="28"/>
        </w:rPr>
        <w:t>приемочной комисси</w:t>
      </w:r>
      <w:r w:rsidR="00DE1FB5">
        <w:rPr>
          <w:rFonts w:eastAsia="Calibri"/>
          <w:sz w:val="28"/>
          <w:szCs w:val="28"/>
        </w:rPr>
        <w:t>и</w:t>
      </w:r>
      <w:r w:rsidR="00827A8C">
        <w:rPr>
          <w:rFonts w:eastAsia="Calibri"/>
          <w:sz w:val="28"/>
          <w:szCs w:val="28"/>
        </w:rPr>
        <w:t xml:space="preserve"> </w:t>
      </w:r>
      <w:r w:rsidR="00900F07">
        <w:rPr>
          <w:rFonts w:eastAsia="Calibri"/>
          <w:sz w:val="28"/>
          <w:szCs w:val="28"/>
        </w:rPr>
        <w:t>о</w:t>
      </w:r>
      <w:r w:rsidR="00827A8C">
        <w:rPr>
          <w:rFonts w:eastAsia="Calibri"/>
          <w:sz w:val="28"/>
          <w:szCs w:val="28"/>
        </w:rPr>
        <w:t xml:space="preserve"> завершенном переустройстве и (или) перепланировке помещения в многоквартирном доме </w:t>
      </w:r>
      <w:r>
        <w:rPr>
          <w:sz w:val="28"/>
          <w:szCs w:val="28"/>
        </w:rPr>
        <w:t>заявитель представляет в Администрацию (Уполномоченный орган) следующие документы:</w:t>
      </w:r>
    </w:p>
    <w:p w:rsidR="00824E64" w:rsidRDefault="00905B90" w:rsidP="00905B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477C3D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824E64">
        <w:rPr>
          <w:sz w:val="28"/>
          <w:szCs w:val="28"/>
        </w:rPr>
        <w:t>Заявление об оформлении акта о завершенном переустройстве и (или) перепланировке жилого (нежилого) помещения в многоквартирном доме по форме согласно приложению №9</w:t>
      </w:r>
      <w:r w:rsidR="00312C3C">
        <w:rPr>
          <w:sz w:val="28"/>
          <w:szCs w:val="28"/>
        </w:rPr>
        <w:t xml:space="preserve">, поданное в адрес Администрации (Уполномоченного органа) способами, указанными в подпунктах 1-2 пункта 2.12.1 настоящего Административного регламента. </w:t>
      </w:r>
    </w:p>
    <w:p w:rsidR="000E7F5F" w:rsidRDefault="000E7F5F" w:rsidP="000E7F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477C3D">
        <w:rPr>
          <w:sz w:val="28"/>
          <w:szCs w:val="28"/>
        </w:rPr>
        <w:t>8</w:t>
      </w:r>
      <w:r w:rsidR="00905B90">
        <w:rPr>
          <w:sz w:val="28"/>
          <w:szCs w:val="28"/>
        </w:rPr>
        <w:t xml:space="preserve">.2. </w:t>
      </w:r>
      <w:r w:rsidR="00946E40">
        <w:rPr>
          <w:sz w:val="28"/>
          <w:szCs w:val="28"/>
        </w:rPr>
        <w:t>Документы, указанные в пункте 2.12.2</w:t>
      </w:r>
      <w:r w:rsidR="00A7578F">
        <w:rPr>
          <w:sz w:val="28"/>
          <w:szCs w:val="28"/>
        </w:rPr>
        <w:t>, 2.12.4</w:t>
      </w:r>
      <w:r w:rsidR="00946E40">
        <w:rPr>
          <w:sz w:val="28"/>
          <w:szCs w:val="28"/>
        </w:rPr>
        <w:t xml:space="preserve"> настоящего Административного регламента.</w:t>
      </w:r>
    </w:p>
    <w:p w:rsidR="00946E40" w:rsidRDefault="00946E40" w:rsidP="00946E4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477C3D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="00693055">
        <w:rPr>
          <w:rFonts w:eastAsia="Calibri"/>
          <w:sz w:val="28"/>
          <w:szCs w:val="28"/>
        </w:rPr>
        <w:t xml:space="preserve">Журнал производства работ </w:t>
      </w:r>
      <w:r>
        <w:rPr>
          <w:rFonts w:eastAsia="Calibri"/>
          <w:sz w:val="28"/>
          <w:szCs w:val="28"/>
        </w:rPr>
        <w:t>в случае</w:t>
      </w:r>
      <w:r w:rsidR="0016638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если при производстве работ затронуты несущие конструкции.</w:t>
      </w:r>
    </w:p>
    <w:p w:rsidR="00E46C2A" w:rsidRDefault="00946E40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8977BA" w:rsidRPr="00477C3D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.4. </w:t>
      </w:r>
      <w:r w:rsidR="00E46C2A">
        <w:rPr>
          <w:rFonts w:eastAsia="Calibri"/>
          <w:sz w:val="28"/>
          <w:szCs w:val="28"/>
        </w:rPr>
        <w:t>Документы и (или) акты освидетельствования скрытых работ</w:t>
      </w:r>
      <w:r w:rsidR="00C65679">
        <w:rPr>
          <w:rFonts w:eastAsia="Calibri"/>
          <w:sz w:val="28"/>
          <w:szCs w:val="28"/>
        </w:rPr>
        <w:t xml:space="preserve"> </w:t>
      </w:r>
      <w:r w:rsidR="00E46C2A">
        <w:rPr>
          <w:rFonts w:eastAsia="Calibri"/>
          <w:sz w:val="28"/>
          <w:szCs w:val="28"/>
        </w:rPr>
        <w:t>в случае выполнения следующих видов работ: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устройство гидроизоляции, теплоизоляции и звукоизоляции;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армирование монолитных железобетонных конструкций;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крепление конструктивных элементов лоджий, балконов, навесов, металлических конструкций к стенам;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усиление проема в несущих конструкциях;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установка, демонтаж, перенос, замена газового оборудования.</w:t>
      </w:r>
    </w:p>
    <w:p w:rsidR="00FF740A" w:rsidRDefault="00B433E9" w:rsidP="00897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8977BA" w:rsidRPr="008977B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.5. </w:t>
      </w:r>
      <w:r w:rsidR="00FF740A">
        <w:rPr>
          <w:rFonts w:eastAsia="Calibri"/>
          <w:sz w:val="28"/>
          <w:szCs w:val="28"/>
        </w:rPr>
        <w:t xml:space="preserve">Акт (справка) о выполнении работ, связанных с использованием газового оборудования (установка, перестановка, демонтаж), силами специализированной организации, осуществляющей деятельность по техническому обслуживанию и ремонту внутридомового и (или) </w:t>
      </w:r>
      <w:r w:rsidR="00FF740A">
        <w:rPr>
          <w:rFonts w:eastAsia="Calibri"/>
          <w:sz w:val="28"/>
          <w:szCs w:val="28"/>
        </w:rPr>
        <w:lastRenderedPageBreak/>
        <w:t>внутриквартирного газового оборудования (в случае, если в помещении выполнены работы, связанные с использованием газового оборудования).</w:t>
      </w:r>
    </w:p>
    <w:p w:rsidR="00563C02" w:rsidRPr="00EF6E7E" w:rsidRDefault="00563C02" w:rsidP="00563C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0A59">
        <w:rPr>
          <w:color w:val="000000"/>
          <w:sz w:val="28"/>
          <w:szCs w:val="28"/>
        </w:rPr>
        <w:t>2.12.</w:t>
      </w:r>
      <w:r w:rsidR="00E25286">
        <w:rPr>
          <w:color w:val="000000"/>
          <w:sz w:val="28"/>
          <w:szCs w:val="28"/>
        </w:rPr>
        <w:t>9</w:t>
      </w:r>
      <w:r w:rsidRPr="009E0A59">
        <w:rPr>
          <w:color w:val="000000"/>
          <w:sz w:val="28"/>
          <w:szCs w:val="28"/>
        </w:rPr>
        <w:t>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8A507B" w:rsidRPr="009454B0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65ABB" w:rsidRPr="009454B0">
        <w:rPr>
          <w:rFonts w:eastAsia="Calibri"/>
          <w:sz w:val="28"/>
          <w:szCs w:val="28"/>
        </w:rPr>
        <w:t>1</w:t>
      </w:r>
      <w:r w:rsidR="008C465F" w:rsidRPr="00F85F29">
        <w:rPr>
          <w:rFonts w:eastAsia="Calibri"/>
          <w:sz w:val="28"/>
          <w:szCs w:val="28"/>
        </w:rPr>
        <w:t>3</w:t>
      </w:r>
      <w:r w:rsidR="00194443">
        <w:rPr>
          <w:rFonts w:eastAsia="Calibri"/>
          <w:sz w:val="28"/>
          <w:szCs w:val="28"/>
        </w:rPr>
        <w:t>. Для</w:t>
      </w:r>
      <w:r w:rsidR="00194443" w:rsidRPr="009454B0">
        <w:rPr>
          <w:rFonts w:eastAsia="Calibri"/>
          <w:sz w:val="28"/>
          <w:szCs w:val="28"/>
        </w:rPr>
        <w:t xml:space="preserve"> </w:t>
      </w:r>
      <w:r w:rsidR="00F85F29">
        <w:rPr>
          <w:bCs/>
          <w:sz w:val="28"/>
          <w:szCs w:val="28"/>
        </w:rPr>
        <w:t>получения</w:t>
      </w:r>
      <w:r w:rsidR="00194443" w:rsidRPr="009454B0">
        <w:rPr>
          <w:bCs/>
          <w:sz w:val="28"/>
          <w:szCs w:val="28"/>
        </w:rPr>
        <w:t xml:space="preserve"> решения о согласовании проведения переустройства и (или) перепланировки помещения в многоквартирном доме</w:t>
      </w:r>
      <w:r w:rsidR="00365776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sz w:val="28"/>
          <w:szCs w:val="28"/>
        </w:rPr>
        <w:t>заявитель вправе пред</w:t>
      </w:r>
      <w:r w:rsidR="003F1FF7">
        <w:rPr>
          <w:rFonts w:eastAsia="Calibri"/>
          <w:sz w:val="28"/>
          <w:szCs w:val="28"/>
        </w:rPr>
        <w:t>о</w:t>
      </w:r>
      <w:r w:rsidRPr="009454B0">
        <w:rPr>
          <w:rFonts w:eastAsia="Calibri"/>
          <w:sz w:val="28"/>
          <w:szCs w:val="28"/>
        </w:rPr>
        <w:t>ставить</w:t>
      </w:r>
      <w:r w:rsidR="003F1FF7">
        <w:rPr>
          <w:rFonts w:eastAsia="Calibri"/>
          <w:sz w:val="28"/>
          <w:szCs w:val="28"/>
        </w:rPr>
        <w:t xml:space="preserve"> следующие документы</w:t>
      </w:r>
      <w:r w:rsidRPr="009454B0">
        <w:rPr>
          <w:rFonts w:eastAsia="Calibri"/>
          <w:sz w:val="28"/>
          <w:szCs w:val="28"/>
        </w:rPr>
        <w:t>:</w:t>
      </w:r>
    </w:p>
    <w:p w:rsidR="004D2408" w:rsidRPr="009454B0" w:rsidRDefault="004D2408" w:rsidP="00B731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1</w:t>
      </w:r>
      <w:r w:rsidRPr="00B731F9">
        <w:rPr>
          <w:rFonts w:eastAsia="Calibri"/>
          <w:sz w:val="28"/>
          <w:szCs w:val="28"/>
        </w:rPr>
        <w:t xml:space="preserve">) </w:t>
      </w:r>
      <w:r w:rsidRPr="009454B0">
        <w:rPr>
          <w:rFonts w:eastAsia="Calibri"/>
          <w:sz w:val="28"/>
          <w:szCs w:val="28"/>
        </w:rPr>
        <w:t>технический паспорт переустраиваемого и (или) перепланируемого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>;</w:t>
      </w:r>
    </w:p>
    <w:p w:rsidR="004D2408" w:rsidRDefault="00F85F29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D2408" w:rsidRPr="009454B0">
        <w:rPr>
          <w:rFonts w:eastAsia="Calibri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4D2408" w:rsidRPr="009454B0">
        <w:rPr>
          <w:rFonts w:eastAsia="Calibri"/>
          <w:sz w:val="28"/>
          <w:szCs w:val="28"/>
        </w:rPr>
        <w:t>, если такое жилое помещение или дом, в котором оно находится, является памятником ар</w:t>
      </w:r>
      <w:r w:rsidR="00586618">
        <w:rPr>
          <w:rFonts w:eastAsia="Calibri"/>
          <w:sz w:val="28"/>
          <w:szCs w:val="28"/>
        </w:rPr>
        <w:t>хитектуры, истории или культуры;</w:t>
      </w:r>
    </w:p>
    <w:p w:rsidR="00586618" w:rsidRDefault="00586618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0913BE" w:rsidRPr="000913BE">
        <w:rPr>
          <w:rFonts w:eastAsia="Calibri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>
        <w:rPr>
          <w:rFonts w:eastAsia="Calibri"/>
          <w:sz w:val="28"/>
          <w:szCs w:val="28"/>
        </w:rPr>
        <w:t>.</w:t>
      </w:r>
    </w:p>
    <w:p w:rsidR="0086312D" w:rsidRDefault="0086312D" w:rsidP="0086312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2.13.1. Для получения акта приемочной комисси</w:t>
      </w:r>
      <w:r w:rsidR="00644D6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о завершенном переустройстве и (или) перепланировке помещения в многоквартирном доме </w:t>
      </w:r>
      <w:r w:rsidR="003F1FF7">
        <w:rPr>
          <w:sz w:val="28"/>
          <w:szCs w:val="28"/>
        </w:rPr>
        <w:t>заявитель вправе предоставить следующие документы:</w:t>
      </w:r>
    </w:p>
    <w:p w:rsidR="003F1FF7" w:rsidRDefault="00586618" w:rsidP="00586618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73ACF" w:rsidRPr="009454B0">
        <w:rPr>
          <w:bCs/>
          <w:sz w:val="28"/>
          <w:szCs w:val="28"/>
        </w:rPr>
        <w:t>решени</w:t>
      </w:r>
      <w:r w:rsidR="00D73ACF">
        <w:rPr>
          <w:bCs/>
          <w:sz w:val="28"/>
          <w:szCs w:val="28"/>
        </w:rPr>
        <w:t>е</w:t>
      </w:r>
      <w:r w:rsidR="00D73ACF" w:rsidRPr="009454B0">
        <w:rPr>
          <w:bCs/>
          <w:sz w:val="28"/>
          <w:szCs w:val="28"/>
        </w:rPr>
        <w:t xml:space="preserve"> о согласовании проведения переустройства и (или) перепланировки помещения в многоквартирном доме</w:t>
      </w:r>
      <w:r>
        <w:rPr>
          <w:bCs/>
          <w:sz w:val="28"/>
          <w:szCs w:val="28"/>
        </w:rPr>
        <w:t>;</w:t>
      </w:r>
    </w:p>
    <w:p w:rsidR="00586618" w:rsidRPr="00586618" w:rsidRDefault="00586618" w:rsidP="005866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выписк</w:t>
      </w:r>
      <w:r w:rsidR="00E713B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из Единого государственного реестра недвижимости.</w:t>
      </w:r>
    </w:p>
    <w:p w:rsidR="00F85F29" w:rsidRDefault="00F85F29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2.13.2. </w:t>
      </w:r>
      <w:r w:rsidR="002B13B5" w:rsidRPr="00097831">
        <w:rPr>
          <w:rFonts w:eastAsia="Calibri"/>
          <w:sz w:val="28"/>
          <w:szCs w:val="28"/>
        </w:rPr>
        <w:t>В целях подтверждения статуса юридического лица, и</w:t>
      </w:r>
      <w:r w:rsidR="002225D6" w:rsidRPr="00097831">
        <w:rPr>
          <w:rFonts w:eastAsia="Calibri"/>
          <w:sz w:val="28"/>
          <w:szCs w:val="28"/>
        </w:rPr>
        <w:t>ндивидуального предпринимателя</w:t>
      </w:r>
      <w:r w:rsidR="002B13B5" w:rsidRPr="00097831">
        <w:rPr>
          <w:rFonts w:eastAsia="Calibri"/>
          <w:sz w:val="28"/>
          <w:szCs w:val="28"/>
        </w:rPr>
        <w:t xml:space="preserve"> при предоставлении муниципальной услуги (</w:t>
      </w:r>
      <w:r w:rsidRPr="00097831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доме,</w:t>
      </w:r>
      <w:r w:rsidRPr="00097831">
        <w:rPr>
          <w:rFonts w:eastAsia="Calibri"/>
          <w:sz w:val="28"/>
          <w:szCs w:val="28"/>
        </w:rPr>
        <w:t xml:space="preserve"> </w:t>
      </w:r>
      <w:r w:rsidR="002B13B5" w:rsidRPr="00097831">
        <w:rPr>
          <w:rFonts w:eastAsia="Calibri"/>
          <w:sz w:val="28"/>
          <w:szCs w:val="28"/>
        </w:rPr>
        <w:t xml:space="preserve">акта приемочной комиссии) </w:t>
      </w:r>
      <w:r w:rsidRPr="00097831">
        <w:rPr>
          <w:rFonts w:eastAsia="Calibri"/>
          <w:sz w:val="28"/>
          <w:szCs w:val="28"/>
        </w:rPr>
        <w:t>заявитель вправе предоставить следующие документы:</w:t>
      </w:r>
    </w:p>
    <w:p w:rsidR="00F85F29" w:rsidRPr="002225D6" w:rsidRDefault="00F85F29" w:rsidP="002225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F4935">
        <w:rPr>
          <w:sz w:val="28"/>
          <w:szCs w:val="28"/>
        </w:rPr>
        <w:t>в</w:t>
      </w:r>
      <w:r w:rsidR="009F4935">
        <w:rPr>
          <w:rFonts w:eastAsia="Calibri"/>
          <w:sz w:val="28"/>
          <w:szCs w:val="28"/>
        </w:rPr>
        <w:t>ыписку из Единого государственного реестра индивидуальных предпринимателей;</w:t>
      </w:r>
    </w:p>
    <w:p w:rsidR="00F85F29" w:rsidRPr="00D73ACF" w:rsidRDefault="002225D6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85F29">
        <w:rPr>
          <w:bCs/>
          <w:sz w:val="28"/>
          <w:szCs w:val="28"/>
        </w:rPr>
        <w:t xml:space="preserve">) </w:t>
      </w:r>
      <w:r w:rsidR="00F85F29">
        <w:rPr>
          <w:rFonts w:eastAsia="Calibri"/>
          <w:sz w:val="28"/>
          <w:szCs w:val="28"/>
        </w:rPr>
        <w:t>выписку из Единого государственного реестра юридических лиц.</w:t>
      </w:r>
    </w:p>
    <w:p w:rsidR="008A507B" w:rsidRDefault="000836FA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65ABB" w:rsidRPr="009454B0">
        <w:rPr>
          <w:rFonts w:eastAsia="Calibri"/>
          <w:sz w:val="28"/>
          <w:szCs w:val="28"/>
        </w:rPr>
        <w:t>14</w:t>
      </w:r>
      <w:r w:rsidRPr="009454B0">
        <w:rPr>
          <w:rFonts w:eastAsia="Calibri"/>
          <w:sz w:val="28"/>
          <w:szCs w:val="28"/>
        </w:rPr>
        <w:t>. Непредставление документов, указанных в пункте 2.</w:t>
      </w:r>
      <w:r w:rsidR="00265ABB" w:rsidRPr="009454B0">
        <w:rPr>
          <w:rFonts w:eastAsia="Calibri"/>
          <w:sz w:val="28"/>
          <w:szCs w:val="28"/>
        </w:rPr>
        <w:t>13</w:t>
      </w:r>
      <w:r w:rsidR="007D7934">
        <w:rPr>
          <w:rFonts w:eastAsia="Calibri"/>
          <w:sz w:val="28"/>
          <w:szCs w:val="28"/>
        </w:rPr>
        <w:t>, 2.13.1</w:t>
      </w:r>
      <w:r w:rsidR="00265ABB" w:rsidRPr="009454B0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sz w:val="28"/>
          <w:szCs w:val="28"/>
        </w:rPr>
        <w:t>настоящего Административного регламента, не является основанием для отказа в предоставлении муниципальной услуги.</w:t>
      </w:r>
    </w:p>
    <w:p w:rsidR="00904E39" w:rsidRDefault="00904E39" w:rsidP="001C3A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FB12CD">
        <w:rPr>
          <w:rFonts w:eastAsia="Calibri"/>
          <w:sz w:val="28"/>
          <w:szCs w:val="28"/>
        </w:rPr>
        <w:t xml:space="preserve">4.1. </w:t>
      </w:r>
      <w:r w:rsidR="00C87DA4">
        <w:rPr>
          <w:rFonts w:eastAsia="Calibri"/>
          <w:sz w:val="28"/>
          <w:szCs w:val="28"/>
        </w:rPr>
        <w:t xml:space="preserve">Необходимость представления документов, указанных в пункте </w:t>
      </w:r>
      <w:r w:rsidR="00C87DA4">
        <w:rPr>
          <w:rFonts w:eastAsia="Calibri"/>
          <w:sz w:val="28"/>
          <w:szCs w:val="28"/>
        </w:rPr>
        <w:lastRenderedPageBreak/>
        <w:t xml:space="preserve">2.13 настоящего Административного регламента возникает в случае поступления в Администрацию (Уполномоченный орган), осуществляющий согласование, ответа органа государственной власти, органа местного самоуправления либо подведомственный органу государственной власти или органу местного самоуправления организации на межведомственный запрос, свидетельствующего об отсутствии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 </w:t>
      </w:r>
    </w:p>
    <w:p w:rsidR="00721E4C" w:rsidRPr="009454B0" w:rsidRDefault="00721E4C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1875A5" w:rsidRPr="009454B0" w:rsidRDefault="001875A5" w:rsidP="001875A5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Указание на запрет требовать от заявителя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15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При предоставлении муниципальной услуги запрещается требовать от заявителя: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</w:rPr>
        <w:t>2.</w:t>
      </w:r>
      <w:r w:rsidR="00734645" w:rsidRPr="009454B0">
        <w:rPr>
          <w:sz w:val="28"/>
        </w:rPr>
        <w:t>15</w:t>
      </w:r>
      <w:r w:rsidRPr="009454B0">
        <w:rPr>
          <w:sz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</w:rPr>
        <w:t>2.</w:t>
      </w:r>
      <w:r w:rsidR="00734645" w:rsidRPr="009454B0">
        <w:rPr>
          <w:sz w:val="28"/>
        </w:rPr>
        <w:t>15</w:t>
      </w:r>
      <w:r w:rsidRPr="009454B0">
        <w:rPr>
          <w:sz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A3186B">
        <w:rPr>
          <w:sz w:val="28"/>
        </w:rPr>
        <w:t xml:space="preserve"> </w:t>
      </w:r>
      <w:r w:rsidRPr="009454B0">
        <w:rPr>
          <w:sz w:val="28"/>
        </w:rPr>
        <w:t>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hAnsi="Times New Roman" w:cs="Times New Roman"/>
          <w:sz w:val="28"/>
        </w:rPr>
        <w:t>2.</w:t>
      </w:r>
      <w:r w:rsidR="00734645" w:rsidRPr="009454B0">
        <w:rPr>
          <w:rFonts w:ascii="Times New Roman" w:hAnsi="Times New Roman" w:cs="Times New Roman"/>
          <w:sz w:val="28"/>
        </w:rPr>
        <w:t>15</w:t>
      </w:r>
      <w:r w:rsidRPr="009454B0">
        <w:rPr>
          <w:rFonts w:ascii="Times New Roman" w:hAnsi="Times New Roman" w:cs="Times New Roman"/>
          <w:sz w:val="28"/>
        </w:rPr>
        <w:t xml:space="preserve">.3. </w:t>
      </w: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4BF5" w:rsidRPr="004B2690" w:rsidRDefault="009655DE" w:rsidP="00844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Pr="004B2690">
        <w:rPr>
          <w:sz w:val="28"/>
          <w:szCs w:val="28"/>
        </w:rPr>
        <w:t>извин</w:t>
      </w:r>
      <w:r w:rsidR="00844BF5" w:rsidRPr="004B2690">
        <w:rPr>
          <w:sz w:val="28"/>
          <w:szCs w:val="28"/>
        </w:rPr>
        <w:t>ения за доставленные неудобства;</w:t>
      </w:r>
    </w:p>
    <w:p w:rsidR="00844BF5" w:rsidRPr="004B2690" w:rsidRDefault="00844BF5" w:rsidP="00B02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690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4B2690">
          <w:rPr>
            <w:rFonts w:eastAsia="Calibri"/>
            <w:sz w:val="28"/>
            <w:szCs w:val="28"/>
          </w:rPr>
          <w:t>пунктом 7.2 части 1 статьи 16</w:t>
        </w:r>
      </w:hyperlink>
      <w:r w:rsidRPr="004B2690"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4B2690">
        <w:rPr>
          <w:sz w:val="28"/>
        </w:rPr>
        <w:t>2.</w:t>
      </w:r>
      <w:r w:rsidR="00734645" w:rsidRPr="004B2690">
        <w:rPr>
          <w:sz w:val="28"/>
        </w:rPr>
        <w:t>16</w:t>
      </w:r>
      <w:r w:rsidRPr="004B2690">
        <w:rPr>
          <w:sz w:val="28"/>
        </w:rPr>
        <w:t xml:space="preserve">. </w:t>
      </w:r>
      <w:r w:rsidRPr="004B2690">
        <w:rPr>
          <w:rFonts w:eastAsia="Calibri"/>
          <w:sz w:val="28"/>
        </w:rPr>
        <w:t>При предоставлении</w:t>
      </w:r>
      <w:r w:rsidRPr="009454B0">
        <w:rPr>
          <w:rFonts w:eastAsia="Calibri"/>
          <w:sz w:val="28"/>
        </w:rPr>
        <w:t xml:space="preserve"> муниципальных услуг в электрон</w:t>
      </w:r>
      <w:r w:rsidR="00896179">
        <w:rPr>
          <w:rFonts w:eastAsia="Calibri"/>
          <w:sz w:val="28"/>
        </w:rPr>
        <w:t xml:space="preserve">ной форме с использованием РПГУ, ЕПГУ </w:t>
      </w:r>
      <w:r w:rsidRPr="009454B0">
        <w:rPr>
          <w:rFonts w:eastAsia="Calibri"/>
          <w:sz w:val="28"/>
        </w:rPr>
        <w:t>запрещено: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BE0CD7">
        <w:rPr>
          <w:rFonts w:eastAsia="Calibri"/>
          <w:sz w:val="28"/>
        </w:rPr>
        <w:t>, ЕПГУ</w:t>
      </w:r>
      <w:r w:rsidRPr="009454B0">
        <w:rPr>
          <w:rFonts w:eastAsia="Calibri"/>
          <w:sz w:val="28"/>
        </w:rPr>
        <w:t>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5D079E">
        <w:rPr>
          <w:rFonts w:eastAsia="Calibri"/>
          <w:sz w:val="28"/>
        </w:rPr>
        <w:t>, ЕПГУ</w:t>
      </w:r>
      <w:r w:rsidRPr="009454B0">
        <w:rPr>
          <w:rFonts w:eastAsia="Calibri"/>
          <w:sz w:val="28"/>
        </w:rPr>
        <w:t>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A507B" w:rsidRPr="009454B0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F7A02" w:rsidRDefault="003B381E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17</w:t>
      </w:r>
      <w:r w:rsidRPr="009454B0">
        <w:rPr>
          <w:sz w:val="28"/>
          <w:szCs w:val="28"/>
        </w:rPr>
        <w:t xml:space="preserve">. </w:t>
      </w:r>
      <w:r w:rsidR="00774FCB" w:rsidRPr="009454B0">
        <w:rPr>
          <w:sz w:val="28"/>
        </w:rPr>
        <w:t xml:space="preserve">Основанием для отказа в приеме к рассмотрению документов, необходимых для </w:t>
      </w:r>
      <w:r w:rsidR="00EF09D2">
        <w:rPr>
          <w:sz w:val="28"/>
        </w:rPr>
        <w:t xml:space="preserve">получения </w:t>
      </w:r>
      <w:r w:rsidR="00EF09D2" w:rsidRPr="009454B0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 w:rsidR="001F7A02">
        <w:rPr>
          <w:sz w:val="28"/>
        </w:rPr>
        <w:t xml:space="preserve">, </w:t>
      </w:r>
      <w:r w:rsidR="00325C74">
        <w:rPr>
          <w:rFonts w:eastAsia="Calibri"/>
          <w:sz w:val="28"/>
          <w:szCs w:val="28"/>
        </w:rPr>
        <w:t>акта приемочной комиссии</w:t>
      </w:r>
      <w:r w:rsidR="00325C74">
        <w:rPr>
          <w:sz w:val="28"/>
        </w:rPr>
        <w:t xml:space="preserve"> </w:t>
      </w:r>
      <w:r w:rsidR="001F7A02">
        <w:rPr>
          <w:sz w:val="28"/>
        </w:rPr>
        <w:t>является:</w:t>
      </w:r>
    </w:p>
    <w:p w:rsidR="00774FCB" w:rsidRDefault="001F7A02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1) </w:t>
      </w:r>
      <w:r w:rsidR="00E3595A">
        <w:rPr>
          <w:sz w:val="28"/>
          <w:szCs w:val="28"/>
        </w:rPr>
        <w:t>непредставление документов</w:t>
      </w:r>
      <w:r w:rsidR="00774FCB" w:rsidRPr="009454B0">
        <w:rPr>
          <w:sz w:val="28"/>
        </w:rPr>
        <w:t xml:space="preserve">, указанных в пунктах </w:t>
      </w:r>
      <w:r w:rsidR="00AD6DFD" w:rsidRPr="009454B0">
        <w:rPr>
          <w:sz w:val="28"/>
        </w:rPr>
        <w:t>2.12.</w:t>
      </w:r>
      <w:r w:rsidR="00D114CE">
        <w:rPr>
          <w:sz w:val="28"/>
        </w:rPr>
        <w:t xml:space="preserve">2, </w:t>
      </w:r>
      <w:r w:rsidR="00D114CE" w:rsidRPr="009454B0">
        <w:rPr>
          <w:sz w:val="28"/>
          <w:szCs w:val="28"/>
        </w:rPr>
        <w:t>2.12.2.</w:t>
      </w:r>
      <w:r w:rsidR="00D114CE">
        <w:rPr>
          <w:sz w:val="28"/>
          <w:szCs w:val="28"/>
        </w:rPr>
        <w:t>1</w:t>
      </w:r>
      <w:r w:rsidR="00D114CE" w:rsidRPr="009454B0">
        <w:rPr>
          <w:sz w:val="28"/>
          <w:szCs w:val="28"/>
        </w:rPr>
        <w:t xml:space="preserve"> </w:t>
      </w:r>
      <w:r w:rsidR="00774FCB" w:rsidRPr="009454B0">
        <w:rPr>
          <w:sz w:val="28"/>
        </w:rPr>
        <w:t>настоящег</w:t>
      </w:r>
      <w:r>
        <w:rPr>
          <w:sz w:val="28"/>
        </w:rPr>
        <w:t>о Административного регламента;</w:t>
      </w:r>
    </w:p>
    <w:p w:rsidR="001F7A02" w:rsidRDefault="001F7A02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подача заявления и документов ненадлежащим лицом, не уполномоченным на совершение определенных действий. </w:t>
      </w:r>
    </w:p>
    <w:p w:rsidR="0086491C" w:rsidRPr="009454B0" w:rsidRDefault="007E4989" w:rsidP="00703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2.17.1. </w:t>
      </w:r>
      <w:r w:rsidR="00F73346" w:rsidRPr="009454B0">
        <w:rPr>
          <w:bCs/>
          <w:sz w:val="28"/>
          <w:szCs w:val="28"/>
        </w:rPr>
        <w:t>Документы, указанные в подпунктах 2.12.1, 2.12.4-2.12.</w:t>
      </w:r>
      <w:r w:rsidR="003C01EA">
        <w:rPr>
          <w:bCs/>
          <w:sz w:val="28"/>
          <w:szCs w:val="28"/>
        </w:rPr>
        <w:t>7</w:t>
      </w:r>
      <w:r w:rsidR="00F73346" w:rsidRPr="009454B0">
        <w:rPr>
          <w:bCs/>
          <w:sz w:val="28"/>
          <w:szCs w:val="28"/>
        </w:rPr>
        <w:t xml:space="preserve"> Административного регламента, к рассмотрению не принимаются при отсутствии документов, указанных в пункте 2.12.3 настоящего Административного регламента.</w:t>
      </w:r>
      <w:r w:rsidR="00AC744D">
        <w:rPr>
          <w:rFonts w:eastAsia="Calibri"/>
          <w:sz w:val="28"/>
          <w:szCs w:val="28"/>
        </w:rPr>
        <w:t xml:space="preserve"> </w:t>
      </w:r>
    </w:p>
    <w:p w:rsidR="003B381E" w:rsidRPr="009454B0" w:rsidRDefault="003B381E" w:rsidP="001905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18</w:t>
      </w:r>
      <w:r w:rsidR="0037031C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Заявление, поданное в форме электронного документа с использованием РПГУ, </w:t>
      </w:r>
      <w:r w:rsidR="0030722D">
        <w:rPr>
          <w:sz w:val="28"/>
          <w:szCs w:val="28"/>
        </w:rPr>
        <w:t xml:space="preserve">ЕПГУ, </w:t>
      </w:r>
      <w:r w:rsidRPr="009454B0">
        <w:rPr>
          <w:sz w:val="28"/>
          <w:szCs w:val="28"/>
        </w:rPr>
        <w:t>к рассмотрению не принимается, если: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некорректное заполнение обязательных полей в фо</w:t>
      </w:r>
      <w:r w:rsidR="0030722D">
        <w:rPr>
          <w:sz w:val="28"/>
          <w:szCs w:val="28"/>
        </w:rPr>
        <w:t xml:space="preserve">рме интерактивного запроса РПГУ, ЕПГУ </w:t>
      </w:r>
      <w:r w:rsidRPr="009454B0">
        <w:rPr>
          <w:sz w:val="28"/>
          <w:szCs w:val="28"/>
        </w:rPr>
        <w:t>(отсутствие заполнения, недостоверное, неполное либо неправильное</w:t>
      </w:r>
      <w:r w:rsidR="003A0B79" w:rsidRPr="009454B0">
        <w:rPr>
          <w:sz w:val="28"/>
          <w:szCs w:val="28"/>
        </w:rPr>
        <w:t xml:space="preserve"> заполнение</w:t>
      </w:r>
      <w:r w:rsidRPr="009454B0">
        <w:rPr>
          <w:sz w:val="28"/>
          <w:szCs w:val="28"/>
        </w:rPr>
        <w:t>);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A435C" w:rsidRPr="009454B0">
        <w:rPr>
          <w:sz w:val="28"/>
          <w:szCs w:val="28"/>
        </w:rPr>
        <w:t>;</w:t>
      </w:r>
    </w:p>
    <w:p w:rsidR="002A435C" w:rsidRPr="009454B0" w:rsidRDefault="002A435C" w:rsidP="002A4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1905C2" w:rsidRPr="009454B0">
        <w:rPr>
          <w:bCs/>
          <w:sz w:val="28"/>
          <w:szCs w:val="28"/>
        </w:rPr>
        <w:t>согласовании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</w:rPr>
        <w:t>, поданным в электронной форме с использованием РПГУ</w:t>
      </w:r>
      <w:r w:rsidR="004E6525">
        <w:rPr>
          <w:sz w:val="28"/>
        </w:rPr>
        <w:t>, ЕПГУ</w:t>
      </w:r>
      <w:r w:rsidRPr="009454B0">
        <w:rPr>
          <w:sz w:val="28"/>
        </w:rPr>
        <w:t>.</w:t>
      </w:r>
    </w:p>
    <w:p w:rsidR="000836FA" w:rsidRPr="009454B0" w:rsidRDefault="000836FA" w:rsidP="00E660B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A753E" w:rsidRPr="009454B0" w:rsidRDefault="006A753E" w:rsidP="006A753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905C2" w:rsidRPr="009454B0" w:rsidRDefault="001905C2" w:rsidP="006A753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B35411" w:rsidRDefault="001905C2" w:rsidP="00B354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2.19. Основани</w:t>
      </w:r>
      <w:r w:rsidR="007D0140">
        <w:rPr>
          <w:sz w:val="28"/>
          <w:szCs w:val="28"/>
        </w:rPr>
        <w:t>я</w:t>
      </w:r>
      <w:r w:rsidRPr="009454B0">
        <w:rPr>
          <w:sz w:val="28"/>
          <w:szCs w:val="28"/>
        </w:rPr>
        <w:t xml:space="preserve"> для приостановления </w:t>
      </w:r>
      <w:r w:rsidR="007D0140">
        <w:rPr>
          <w:sz w:val="28"/>
          <w:szCs w:val="28"/>
        </w:rPr>
        <w:t>предоставления муниципальной услуги:</w:t>
      </w:r>
    </w:p>
    <w:p w:rsidR="00305CDF" w:rsidRDefault="00305CDF" w:rsidP="00305CD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Pr="00305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указанном в пункте 2.14.1 настоящего Административного регламента. </w:t>
      </w:r>
    </w:p>
    <w:p w:rsidR="00917279" w:rsidRPr="009454B0" w:rsidRDefault="00917279" w:rsidP="001905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 </w:t>
      </w:r>
      <w:r w:rsidR="00FF7E07" w:rsidRPr="009454B0">
        <w:rPr>
          <w:sz w:val="28"/>
          <w:szCs w:val="28"/>
        </w:rPr>
        <w:t>О</w:t>
      </w:r>
      <w:r w:rsidRPr="009454B0">
        <w:rPr>
          <w:sz w:val="28"/>
          <w:szCs w:val="28"/>
        </w:rPr>
        <w:t xml:space="preserve">тказ в </w:t>
      </w:r>
      <w:r w:rsidR="00F462C4" w:rsidRPr="009454B0">
        <w:rPr>
          <w:bCs/>
          <w:sz w:val="28"/>
          <w:szCs w:val="28"/>
        </w:rPr>
        <w:t>согласовании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FF7E07" w:rsidRPr="009454B0">
        <w:rPr>
          <w:rFonts w:eastAsia="Calibri"/>
          <w:sz w:val="28"/>
          <w:szCs w:val="28"/>
        </w:rPr>
        <w:t xml:space="preserve"> допускается в случае</w:t>
      </w:r>
      <w:r w:rsidRPr="009454B0">
        <w:rPr>
          <w:sz w:val="28"/>
          <w:szCs w:val="28"/>
        </w:rPr>
        <w:t>:</w:t>
      </w:r>
    </w:p>
    <w:p w:rsidR="00F462C4" w:rsidRPr="009454B0" w:rsidRDefault="00574E11" w:rsidP="00705D0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.1. </w:t>
      </w:r>
      <w:r w:rsidR="00705D04">
        <w:rPr>
          <w:sz w:val="28"/>
          <w:szCs w:val="28"/>
        </w:rPr>
        <w:t>Непредставления документов или представление неполного комплекта документов</w:t>
      </w:r>
      <w:r w:rsidR="00E257FD" w:rsidRPr="009454B0">
        <w:rPr>
          <w:sz w:val="28"/>
          <w:szCs w:val="28"/>
        </w:rPr>
        <w:t xml:space="preserve">, </w:t>
      </w:r>
      <w:r w:rsidR="00705D04">
        <w:rPr>
          <w:sz w:val="28"/>
          <w:szCs w:val="28"/>
        </w:rPr>
        <w:t xml:space="preserve">указанных в пунктах </w:t>
      </w:r>
      <w:r w:rsidR="00F462C4" w:rsidRPr="009454B0">
        <w:rPr>
          <w:sz w:val="28"/>
          <w:szCs w:val="28"/>
        </w:rPr>
        <w:t>2.1</w:t>
      </w:r>
      <w:r w:rsidR="00C74B56" w:rsidRPr="009454B0">
        <w:rPr>
          <w:sz w:val="28"/>
          <w:szCs w:val="28"/>
        </w:rPr>
        <w:t>2</w:t>
      </w:r>
      <w:r w:rsidR="00F462C4" w:rsidRPr="009454B0">
        <w:rPr>
          <w:sz w:val="28"/>
          <w:szCs w:val="28"/>
        </w:rPr>
        <w:t>.1</w:t>
      </w:r>
      <w:r w:rsidR="00A20B21" w:rsidRPr="009454B0">
        <w:rPr>
          <w:sz w:val="28"/>
          <w:szCs w:val="28"/>
        </w:rPr>
        <w:t xml:space="preserve">, </w:t>
      </w:r>
      <w:r w:rsidR="00487F6A" w:rsidRPr="009454B0">
        <w:rPr>
          <w:sz w:val="28"/>
          <w:szCs w:val="28"/>
        </w:rPr>
        <w:t>2.1</w:t>
      </w:r>
      <w:r w:rsidR="00C74B56" w:rsidRPr="009454B0">
        <w:rPr>
          <w:sz w:val="28"/>
          <w:szCs w:val="28"/>
        </w:rPr>
        <w:t>2</w:t>
      </w:r>
      <w:r w:rsidR="00487F6A" w:rsidRPr="009454B0">
        <w:rPr>
          <w:sz w:val="28"/>
          <w:szCs w:val="28"/>
        </w:rPr>
        <w:t>.</w:t>
      </w:r>
      <w:r w:rsidR="00553716" w:rsidRPr="009454B0">
        <w:rPr>
          <w:sz w:val="28"/>
          <w:szCs w:val="28"/>
        </w:rPr>
        <w:t>4</w:t>
      </w:r>
      <w:r w:rsidR="00A20B21" w:rsidRPr="009454B0">
        <w:rPr>
          <w:sz w:val="28"/>
          <w:szCs w:val="28"/>
        </w:rPr>
        <w:t>-2.12.</w:t>
      </w:r>
      <w:r w:rsidR="00D41143">
        <w:rPr>
          <w:sz w:val="28"/>
          <w:szCs w:val="28"/>
        </w:rPr>
        <w:t>7</w:t>
      </w:r>
      <w:r w:rsidR="00F462C4" w:rsidRPr="009454B0">
        <w:rPr>
          <w:sz w:val="28"/>
          <w:szCs w:val="28"/>
        </w:rPr>
        <w:t xml:space="preserve"> настояще</w:t>
      </w:r>
      <w:r w:rsidR="00E257FD" w:rsidRPr="009454B0">
        <w:rPr>
          <w:sz w:val="28"/>
          <w:szCs w:val="28"/>
        </w:rPr>
        <w:t>го Административного регламента</w:t>
      </w:r>
      <w:r w:rsidR="00705D04">
        <w:rPr>
          <w:sz w:val="28"/>
          <w:szCs w:val="28"/>
        </w:rPr>
        <w:t>,</w:t>
      </w:r>
      <w:r w:rsidR="00705D04" w:rsidRPr="00705D04">
        <w:rPr>
          <w:sz w:val="28"/>
          <w:szCs w:val="28"/>
        </w:rPr>
        <w:t xml:space="preserve"> </w:t>
      </w:r>
      <w:r w:rsidR="00705D04">
        <w:rPr>
          <w:sz w:val="28"/>
          <w:szCs w:val="28"/>
        </w:rPr>
        <w:t xml:space="preserve">обязанность по представлению которых возложена на заявителя. </w:t>
      </w:r>
    </w:p>
    <w:p w:rsidR="00F462C4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.2. </w:t>
      </w:r>
      <w:r w:rsidR="0009239E">
        <w:rPr>
          <w:sz w:val="28"/>
          <w:szCs w:val="28"/>
        </w:rPr>
        <w:t xml:space="preserve">Непредставление документов, указанных в пункте 2.13 настоящего Административного регламента, в случае, установленном пунктом 2.14.1 настоящего Административного регламента. </w:t>
      </w:r>
    </w:p>
    <w:p w:rsidR="00CB7D06" w:rsidRPr="009454B0" w:rsidRDefault="00CB7D06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согласовании переустройства и (или) перепланировки помещения </w:t>
      </w:r>
      <w:r>
        <w:rPr>
          <w:sz w:val="28"/>
          <w:szCs w:val="28"/>
        </w:rPr>
        <w:lastRenderedPageBreak/>
        <w:t>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</w:t>
      </w:r>
      <w:r w:rsidR="0029286A">
        <w:rPr>
          <w:sz w:val="28"/>
          <w:szCs w:val="28"/>
        </w:rPr>
        <w:t xml:space="preserve"> и не получил от заявителя такие документ и (или) информацию в срок, указанный в пункте 2.10 настоящего Административного регламента.  </w:t>
      </w:r>
    </w:p>
    <w:p w:rsidR="00F462C4" w:rsidRPr="009454B0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>.3. П</w:t>
      </w:r>
      <w:r w:rsidR="00F462C4" w:rsidRPr="009454B0">
        <w:rPr>
          <w:sz w:val="28"/>
          <w:szCs w:val="28"/>
        </w:rPr>
        <w:t>редставления документов в ненадл</w:t>
      </w:r>
      <w:r w:rsidRPr="009454B0">
        <w:rPr>
          <w:sz w:val="28"/>
          <w:szCs w:val="28"/>
        </w:rPr>
        <w:t>ежащий орган.</w:t>
      </w:r>
    </w:p>
    <w:p w:rsidR="00F462C4" w:rsidRDefault="00B75DB9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="00574E11" w:rsidRPr="009454B0">
        <w:rPr>
          <w:sz w:val="28"/>
          <w:szCs w:val="28"/>
        </w:rPr>
        <w:t>.4. Н</w:t>
      </w:r>
      <w:r w:rsidR="00F462C4" w:rsidRPr="009454B0">
        <w:rPr>
          <w:sz w:val="28"/>
          <w:szCs w:val="28"/>
        </w:rPr>
        <w:t>есоответстви</w:t>
      </w:r>
      <w:r w:rsidR="00D06F33" w:rsidRPr="009454B0">
        <w:rPr>
          <w:sz w:val="28"/>
          <w:szCs w:val="28"/>
        </w:rPr>
        <w:t>я</w:t>
      </w:r>
      <w:r w:rsidR="00F462C4" w:rsidRPr="009454B0">
        <w:rPr>
          <w:sz w:val="28"/>
          <w:szCs w:val="28"/>
        </w:rPr>
        <w:t xml:space="preserve"> проекта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F462C4" w:rsidRPr="009454B0">
        <w:rPr>
          <w:sz w:val="28"/>
          <w:szCs w:val="28"/>
        </w:rPr>
        <w:t xml:space="preserve"> требованиям законодательства.</w:t>
      </w:r>
    </w:p>
    <w:p w:rsidR="00C15D17" w:rsidRDefault="00C15D17" w:rsidP="00C15D1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>
        <w:rPr>
          <w:rFonts w:eastAsia="Calibri"/>
          <w:sz w:val="28"/>
          <w:szCs w:val="28"/>
        </w:rPr>
        <w:t>Истечение срока приостановления предоставления муниципальной услуги, установленного пунктом 2.19 настоящего Административного регламента, если в течение данного срока не были устранены причины, ставшие основанием приостановления предоставления муниципальной услуги.</w:t>
      </w:r>
    </w:p>
    <w:p w:rsidR="00DF7C07" w:rsidRDefault="00DF7C07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656A4" w:rsidRPr="009454B0">
        <w:rPr>
          <w:sz w:val="28"/>
          <w:szCs w:val="28"/>
        </w:rPr>
        <w:t xml:space="preserve">Отказ в </w:t>
      </w:r>
      <w:r w:rsidR="00BF22DB">
        <w:rPr>
          <w:bCs/>
          <w:sz w:val="28"/>
          <w:szCs w:val="28"/>
        </w:rPr>
        <w:t>оформлении</w:t>
      </w:r>
      <w:r w:rsidR="00C656A4">
        <w:rPr>
          <w:bCs/>
          <w:sz w:val="28"/>
          <w:szCs w:val="28"/>
        </w:rPr>
        <w:t xml:space="preserve"> акта приемочной комиссии допускается в случае</w:t>
      </w:r>
      <w:r w:rsidR="00C656A4" w:rsidRPr="009454B0">
        <w:rPr>
          <w:sz w:val="28"/>
          <w:szCs w:val="28"/>
        </w:rPr>
        <w:t>:</w:t>
      </w:r>
    </w:p>
    <w:p w:rsidR="00577F52" w:rsidRDefault="00BF22DB" w:rsidP="00577F5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63C88">
        <w:rPr>
          <w:sz w:val="28"/>
          <w:szCs w:val="28"/>
        </w:rPr>
        <w:t>1</w:t>
      </w:r>
      <w:r w:rsidR="004B5C06">
        <w:rPr>
          <w:sz w:val="28"/>
          <w:szCs w:val="28"/>
        </w:rPr>
        <w:t xml:space="preserve">. </w:t>
      </w:r>
      <w:r w:rsidR="00577F52">
        <w:rPr>
          <w:sz w:val="28"/>
          <w:szCs w:val="28"/>
        </w:rPr>
        <w:t>Непредставления документов или представление неполного комплекта документов</w:t>
      </w:r>
      <w:r w:rsidR="00577F52" w:rsidRPr="009454B0">
        <w:rPr>
          <w:sz w:val="28"/>
          <w:szCs w:val="28"/>
        </w:rPr>
        <w:t xml:space="preserve">, </w:t>
      </w:r>
      <w:r w:rsidR="00577F52">
        <w:rPr>
          <w:sz w:val="28"/>
          <w:szCs w:val="28"/>
        </w:rPr>
        <w:t xml:space="preserve">указанных в пунктах </w:t>
      </w:r>
      <w:r w:rsidR="00577F52" w:rsidRPr="009454B0">
        <w:rPr>
          <w:sz w:val="28"/>
          <w:szCs w:val="28"/>
        </w:rPr>
        <w:t>2.12.</w:t>
      </w:r>
      <w:r w:rsidR="001A4DD9">
        <w:rPr>
          <w:sz w:val="28"/>
          <w:szCs w:val="28"/>
        </w:rPr>
        <w:t>8.</w:t>
      </w:r>
      <w:r w:rsidR="00577F52" w:rsidRPr="009454B0">
        <w:rPr>
          <w:sz w:val="28"/>
          <w:szCs w:val="28"/>
        </w:rPr>
        <w:t>1</w:t>
      </w:r>
      <w:r w:rsidR="001A4DD9">
        <w:rPr>
          <w:sz w:val="28"/>
          <w:szCs w:val="28"/>
        </w:rPr>
        <w:t xml:space="preserve"> – 2.12.8.5</w:t>
      </w:r>
      <w:r w:rsidR="00577F52" w:rsidRPr="009454B0">
        <w:rPr>
          <w:sz w:val="28"/>
          <w:szCs w:val="28"/>
        </w:rPr>
        <w:t xml:space="preserve"> настоящего Административного регламента</w:t>
      </w:r>
      <w:r w:rsidR="00577F52">
        <w:rPr>
          <w:sz w:val="28"/>
          <w:szCs w:val="28"/>
        </w:rPr>
        <w:t>,</w:t>
      </w:r>
      <w:r w:rsidR="00577F52" w:rsidRPr="00705D04">
        <w:rPr>
          <w:sz w:val="28"/>
          <w:szCs w:val="28"/>
        </w:rPr>
        <w:t xml:space="preserve"> </w:t>
      </w:r>
      <w:r w:rsidR="00577F52">
        <w:rPr>
          <w:sz w:val="28"/>
          <w:szCs w:val="28"/>
        </w:rPr>
        <w:t>обязанность по представлению которых возложена на заявителя.</w:t>
      </w:r>
    </w:p>
    <w:p w:rsidR="000B3D64" w:rsidRDefault="00577F52" w:rsidP="004B5C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</w:t>
      </w:r>
      <w:r w:rsidR="00AA7F24" w:rsidRPr="009454B0">
        <w:rPr>
          <w:sz w:val="28"/>
          <w:szCs w:val="28"/>
        </w:rPr>
        <w:t xml:space="preserve">Несоответствия </w:t>
      </w:r>
      <w:r w:rsidR="000B3D64">
        <w:rPr>
          <w:rFonts w:eastAsia="Calibri"/>
          <w:sz w:val="28"/>
          <w:szCs w:val="28"/>
        </w:rPr>
        <w:t>произведенного переустройства и (или) перепланировки помещения в многоквартирном доме</w:t>
      </w:r>
      <w:r w:rsidR="000B3D64" w:rsidRPr="000B3D64">
        <w:rPr>
          <w:rFonts w:eastAsia="Calibri"/>
          <w:sz w:val="28"/>
          <w:szCs w:val="28"/>
        </w:rPr>
        <w:t xml:space="preserve"> </w:t>
      </w:r>
      <w:r w:rsidR="00F1589E">
        <w:rPr>
          <w:rFonts w:eastAsia="Calibri"/>
          <w:sz w:val="28"/>
          <w:szCs w:val="28"/>
        </w:rPr>
        <w:t>требованиям, установленным в решении о согласовании переустройства и (или) перепланировки помещения в многоквартирном доме</w:t>
      </w:r>
      <w:r w:rsidR="000B3D64">
        <w:rPr>
          <w:rFonts w:eastAsia="Calibri"/>
          <w:sz w:val="28"/>
          <w:szCs w:val="28"/>
        </w:rPr>
        <w:t xml:space="preserve">. </w:t>
      </w:r>
    </w:p>
    <w:p w:rsidR="00035D3C" w:rsidRDefault="00874AC6" w:rsidP="00035D3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1.</w:t>
      </w:r>
      <w:r w:rsidR="00577F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D3C">
        <w:rPr>
          <w:rFonts w:eastAsia="Calibri"/>
          <w:sz w:val="28"/>
          <w:szCs w:val="28"/>
        </w:rPr>
        <w:t>Истечение срока действия и (или) отзыв решения о согласовании переустройства и (или) перепланировки помещения в многоквартирном доме или отсутствие решения о согласовании переустройства и (или) перепланировки помещения в многоквартирном доме.</w:t>
      </w:r>
    </w:p>
    <w:p w:rsidR="00BF5E34" w:rsidRDefault="00463C88" w:rsidP="00802B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</w:t>
      </w:r>
      <w:r w:rsidR="00BF5E34"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4</w:t>
      </w:r>
      <w:r w:rsidR="00BF5E34">
        <w:rPr>
          <w:rFonts w:eastAsia="Calibri"/>
          <w:sz w:val="28"/>
          <w:szCs w:val="28"/>
        </w:rPr>
        <w:t xml:space="preserve">. </w:t>
      </w:r>
      <w:r w:rsidR="00802B22">
        <w:rPr>
          <w:rFonts w:eastAsia="Calibri"/>
          <w:sz w:val="28"/>
          <w:szCs w:val="28"/>
        </w:rPr>
        <w:t>Непредоставление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(или) перепланировке помещения в многоквартирном доме.</w:t>
      </w:r>
    </w:p>
    <w:p w:rsidR="002D54AD" w:rsidRPr="0000644C" w:rsidRDefault="005358A6" w:rsidP="0000644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463C8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463C88" w:rsidRPr="009454B0">
        <w:rPr>
          <w:sz w:val="28"/>
          <w:szCs w:val="28"/>
        </w:rPr>
        <w:t>Представления документов в ненадлежащий орган.</w:t>
      </w:r>
    </w:p>
    <w:p w:rsidR="002D54AD" w:rsidRDefault="00A75BB0" w:rsidP="00A75B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</w:t>
      </w:r>
      <w:r w:rsidR="0000644C"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="002D54AD">
        <w:rPr>
          <w:rFonts w:eastAsia="Calibri"/>
          <w:sz w:val="28"/>
          <w:szCs w:val="28"/>
        </w:rPr>
        <w:t>Вступление в законную силу судебного акта, ограничивающего право лица на проведение переустройства и (или) перепланировки помещения в многоквартирном доме</w:t>
      </w:r>
      <w:r w:rsidR="00C71AE6">
        <w:rPr>
          <w:rFonts w:eastAsia="Calibri"/>
          <w:sz w:val="28"/>
          <w:szCs w:val="28"/>
        </w:rPr>
        <w:t xml:space="preserve"> (при наличии)</w:t>
      </w:r>
      <w:r w:rsidR="002D54AD">
        <w:rPr>
          <w:rFonts w:eastAsia="Calibri"/>
          <w:sz w:val="28"/>
          <w:szCs w:val="28"/>
        </w:rPr>
        <w:t>.</w:t>
      </w:r>
    </w:p>
    <w:p w:rsidR="00AA7F24" w:rsidRPr="00BF5E34" w:rsidRDefault="00BF5E34" w:rsidP="00BF5E34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После устранения причины отказа в предоставлении решения о согласовании </w:t>
      </w:r>
      <w:r>
        <w:rPr>
          <w:sz w:val="28"/>
          <w:szCs w:val="28"/>
        </w:rPr>
        <w:t xml:space="preserve">переустройства и (или) перепланировки помещения в многоквартирном доме или в </w:t>
      </w:r>
      <w:r>
        <w:rPr>
          <w:bCs/>
          <w:sz w:val="28"/>
          <w:szCs w:val="28"/>
        </w:rPr>
        <w:t xml:space="preserve">оформлении акта приемочной комиссии заявитель вправе повторно направить соответствующее заявление на получение муниципальной услугу в порядке, установленном настоящим Административным регламентом. </w:t>
      </w:r>
    </w:p>
    <w:p w:rsidR="00905E6D" w:rsidRPr="009454B0" w:rsidRDefault="00905E6D" w:rsidP="009F18F5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9454B0">
        <w:rPr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4E669C" w:rsidRPr="009454B0" w:rsidRDefault="004E669C" w:rsidP="004E669C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4E669C" w:rsidRPr="009454B0" w:rsidRDefault="004E669C" w:rsidP="00992A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A2E60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>.</w:t>
      </w:r>
      <w:r w:rsidRPr="009454B0">
        <w:rPr>
          <w:rFonts w:eastAsia="Calibri"/>
          <w:b/>
          <w:sz w:val="28"/>
          <w:szCs w:val="28"/>
        </w:rPr>
        <w:t xml:space="preserve"> </w:t>
      </w:r>
      <w:r w:rsidRPr="009454B0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587B20" w:rsidRPr="009454B0">
        <w:rPr>
          <w:sz w:val="28"/>
        </w:rPr>
        <w:t>и, Республики Башкортостан и муниципальными правовыми актами</w:t>
      </w:r>
      <w:r w:rsidRPr="009454B0">
        <w:rPr>
          <w:sz w:val="28"/>
        </w:rPr>
        <w:t>:</w:t>
      </w:r>
    </w:p>
    <w:p w:rsidR="004E669C" w:rsidRPr="009454B0" w:rsidRDefault="00D00429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54B0">
        <w:rPr>
          <w:rFonts w:eastAsia="Calibri"/>
          <w:sz w:val="28"/>
          <w:szCs w:val="28"/>
        </w:rPr>
        <w:t>п</w:t>
      </w:r>
      <w:r w:rsidRPr="009454B0">
        <w:rPr>
          <w:sz w:val="28"/>
          <w:szCs w:val="28"/>
        </w:rPr>
        <w:t xml:space="preserve">одготовка </w:t>
      </w:r>
      <w:r w:rsidR="004E669C" w:rsidRPr="009454B0">
        <w:rPr>
          <w:sz w:val="28"/>
          <w:szCs w:val="28"/>
        </w:rPr>
        <w:t>и оформление проекта переустройства и (или) перепланировки переустраиваемого и (или) перепланируемого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4E669C" w:rsidRPr="009454B0">
        <w:rPr>
          <w:sz w:val="28"/>
          <w:szCs w:val="28"/>
        </w:rPr>
        <w:t>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E669C" w:rsidRPr="009454B0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E669C" w:rsidRPr="009454B0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3</w:t>
      </w:r>
      <w:r w:rsidRPr="009454B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  <w:szCs w:val="28"/>
        </w:rPr>
        <w:t>Порядок, размер и основания</w:t>
      </w:r>
      <w:r w:rsidRPr="009454B0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DD7FA8" w:rsidRPr="009454B0" w:rsidRDefault="004E669C" w:rsidP="00D24BC9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454B0">
        <w:rPr>
          <w:bCs/>
          <w:sz w:val="28"/>
        </w:rPr>
        <w:t>2.</w:t>
      </w:r>
      <w:r w:rsidR="002A2E60" w:rsidRPr="009454B0">
        <w:rPr>
          <w:bCs/>
          <w:sz w:val="28"/>
        </w:rPr>
        <w:t>2</w:t>
      </w:r>
      <w:r w:rsidR="00180A18">
        <w:rPr>
          <w:bCs/>
          <w:sz w:val="28"/>
        </w:rPr>
        <w:t>4</w:t>
      </w:r>
      <w:r w:rsidRPr="009454B0">
        <w:rPr>
          <w:bCs/>
          <w:sz w:val="28"/>
        </w:rPr>
        <w:t xml:space="preserve">. </w:t>
      </w:r>
      <w:r w:rsidR="00D24BC9" w:rsidRPr="009454B0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2</w:t>
      </w:r>
      <w:r w:rsidR="002A2E60" w:rsidRPr="009454B0">
        <w:rPr>
          <w:sz w:val="28"/>
          <w:szCs w:val="28"/>
        </w:rPr>
        <w:t xml:space="preserve"> </w:t>
      </w:r>
      <w:r w:rsidR="00D24BC9" w:rsidRPr="009454B0">
        <w:rPr>
          <w:sz w:val="28"/>
          <w:szCs w:val="28"/>
        </w:rPr>
        <w:t>настоящего Административного регламента, осуществляется за счет средств заявителя</w:t>
      </w:r>
      <w:r w:rsidR="00D24BC9" w:rsidRPr="009454B0">
        <w:rPr>
          <w:bCs/>
          <w:sz w:val="28"/>
        </w:rPr>
        <w:t>.</w:t>
      </w:r>
    </w:p>
    <w:p w:rsidR="00D24BC9" w:rsidRPr="009454B0" w:rsidRDefault="00D24BC9" w:rsidP="00D24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 w:rsidR="00D85D05">
        <w:rPr>
          <w:sz w:val="28"/>
        </w:rPr>
        <w:t>, ЕПГУ</w:t>
      </w:r>
      <w:r w:rsidRPr="009454B0">
        <w:rPr>
          <w:sz w:val="28"/>
        </w:rPr>
        <w:t>.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Максимальный срок ожидания в очереди не превышает 15 минут.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669C" w:rsidRPr="009454B0" w:rsidRDefault="004E669C" w:rsidP="009460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sz w:val="28"/>
        </w:rPr>
        <w:t>2.</w:t>
      </w:r>
      <w:r w:rsidR="002A2E60" w:rsidRPr="009454B0">
        <w:rPr>
          <w:sz w:val="28"/>
        </w:rPr>
        <w:t>2</w:t>
      </w:r>
      <w:r w:rsidR="00180A18">
        <w:rPr>
          <w:sz w:val="28"/>
        </w:rPr>
        <w:t>6</w:t>
      </w:r>
      <w:r w:rsidRPr="009454B0">
        <w:rPr>
          <w:sz w:val="28"/>
        </w:rPr>
        <w:t xml:space="preserve">. Все заявления о </w:t>
      </w:r>
      <w:r w:rsidR="0046439E" w:rsidRPr="009454B0">
        <w:rPr>
          <w:sz w:val="28"/>
        </w:rPr>
        <w:t>переустройств</w:t>
      </w:r>
      <w:r w:rsidR="00DD7FA8" w:rsidRPr="009454B0">
        <w:rPr>
          <w:sz w:val="28"/>
        </w:rPr>
        <w:t>е</w:t>
      </w:r>
      <w:r w:rsidR="0046439E" w:rsidRPr="009454B0">
        <w:rPr>
          <w:sz w:val="28"/>
        </w:rPr>
        <w:t xml:space="preserve"> и (или) перепланировке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</w:rPr>
        <w:t>, в том числе поступившие в форме электронного документа с использованием РПГУ</w:t>
      </w:r>
      <w:r w:rsidR="00D85D05">
        <w:rPr>
          <w:sz w:val="28"/>
        </w:rPr>
        <w:t>, ЕПГУ</w:t>
      </w:r>
      <w:r w:rsidRPr="009454B0">
        <w:rPr>
          <w:sz w:val="28"/>
        </w:rPr>
        <w:t xml:space="preserve">, </w:t>
      </w:r>
      <w:r w:rsidR="003A1E21" w:rsidRPr="009454B0">
        <w:rPr>
          <w:sz w:val="28"/>
        </w:rPr>
        <w:t>посредством электронной почты,</w:t>
      </w:r>
      <w:r w:rsidR="009460DC" w:rsidRPr="009454B0">
        <w:rPr>
          <w:rFonts w:eastAsia="Calibri"/>
          <w:sz w:val="28"/>
          <w:szCs w:val="28"/>
        </w:rPr>
        <w:t xml:space="preserve"> посредством почтового отправления, </w:t>
      </w:r>
      <w:r w:rsidRPr="009454B0">
        <w:rPr>
          <w:sz w:val="28"/>
        </w:rPr>
        <w:t xml:space="preserve">либо поданные через многофункциональный центр, принятые к рассмотрению </w:t>
      </w:r>
      <w:r w:rsidR="00B53500" w:rsidRPr="009454B0">
        <w:rPr>
          <w:sz w:val="28"/>
          <w:szCs w:val="28"/>
        </w:rPr>
        <w:t xml:space="preserve">Администрацией </w:t>
      </w:r>
      <w:r w:rsidR="003A1E21" w:rsidRPr="009454B0">
        <w:rPr>
          <w:sz w:val="28"/>
          <w:szCs w:val="28"/>
        </w:rPr>
        <w:lastRenderedPageBreak/>
        <w:t>(</w:t>
      </w:r>
      <w:r w:rsidRPr="009454B0">
        <w:rPr>
          <w:sz w:val="28"/>
        </w:rPr>
        <w:t>Уполномоченным органом</w:t>
      </w:r>
      <w:r w:rsidR="003A1E21" w:rsidRPr="009454B0">
        <w:rPr>
          <w:sz w:val="28"/>
        </w:rPr>
        <w:t xml:space="preserve">) </w:t>
      </w:r>
      <w:r w:rsidRPr="009454B0">
        <w:rPr>
          <w:sz w:val="28"/>
        </w:rPr>
        <w:t>подлежат регистрации в течение одного рабочего дня.</w:t>
      </w:r>
    </w:p>
    <w:p w:rsidR="004E669C" w:rsidRPr="009454B0" w:rsidRDefault="004E669C" w:rsidP="004E669C">
      <w:pPr>
        <w:ind w:firstLine="709"/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sz w:val="28"/>
        </w:rPr>
      </w:pPr>
      <w:r w:rsidRPr="009454B0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D62B7" w:rsidRPr="00D8313E" w:rsidRDefault="004E669C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7</w:t>
      </w:r>
      <w:r w:rsidRPr="009454B0">
        <w:rPr>
          <w:sz w:val="28"/>
          <w:szCs w:val="28"/>
        </w:rPr>
        <w:t xml:space="preserve">. </w:t>
      </w:r>
      <w:r w:rsidR="006D62B7" w:rsidRPr="00D8313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2B7" w:rsidRPr="00D8313E" w:rsidRDefault="006D62B7" w:rsidP="006D62B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62B7" w:rsidRDefault="006D62B7" w:rsidP="006D6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2" w:history="1">
        <w:r w:rsidRPr="007B726E">
          <w:rPr>
            <w:sz w:val="28"/>
            <w:szCs w:val="28"/>
          </w:rPr>
          <w:t>порядке</w:t>
        </w:r>
      </w:hyperlink>
      <w:r w:rsidRPr="007B726E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A84B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6D62B7" w:rsidRDefault="006D62B7" w:rsidP="006D6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13" w:history="1">
        <w:r w:rsidRPr="00010096">
          <w:rPr>
            <w:sz w:val="28"/>
            <w:szCs w:val="28"/>
          </w:rPr>
          <w:t>абзаце</w:t>
        </w:r>
      </w:hyperlink>
      <w:r w:rsidRPr="000100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2.27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4" w:history="1">
        <w:r w:rsidRPr="00010096">
          <w:rPr>
            <w:sz w:val="28"/>
            <w:szCs w:val="28"/>
          </w:rPr>
          <w:t>правилами</w:t>
        </w:r>
      </w:hyperlink>
      <w:r w:rsidRPr="00010096">
        <w:rPr>
          <w:sz w:val="28"/>
          <w:szCs w:val="28"/>
        </w:rPr>
        <w:t xml:space="preserve"> дор</w:t>
      </w:r>
      <w:r>
        <w:rPr>
          <w:sz w:val="28"/>
          <w:szCs w:val="28"/>
        </w:rPr>
        <w:t>ожного движения.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целях обеспечения </w:t>
      </w:r>
      <w:r w:rsidR="00CF7C26" w:rsidRPr="00D8313E">
        <w:rPr>
          <w:sz w:val="28"/>
          <w:szCs w:val="28"/>
        </w:rPr>
        <w:t>беспрепятственного доступа</w:t>
      </w:r>
      <w:r w:rsidRPr="00D8313E">
        <w:rPr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</w:t>
      </w:r>
      <w:r w:rsidR="00CF7C26" w:rsidRPr="00D8313E">
        <w:rPr>
          <w:sz w:val="28"/>
          <w:szCs w:val="28"/>
        </w:rPr>
        <w:t>которых предоставляется</w:t>
      </w:r>
      <w:r w:rsidRPr="00D8313E">
        <w:rPr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CF7C26" w:rsidRPr="00D8313E">
        <w:rPr>
          <w:sz w:val="28"/>
          <w:szCs w:val="28"/>
        </w:rPr>
        <w:t>специальными приспособлениями</w:t>
      </w:r>
      <w:r w:rsidRPr="00D8313E">
        <w:rPr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Центральный вход в здание Администрации (Уполномоченного органа) должен быть оборудован информационной табличкой (вывеской), содержащей </w:t>
      </w:r>
      <w:r w:rsidRPr="00D8313E">
        <w:rPr>
          <w:sz w:val="28"/>
          <w:szCs w:val="28"/>
        </w:rPr>
        <w:lastRenderedPageBreak/>
        <w:t>информацию: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62B7" w:rsidRPr="00D8313E" w:rsidRDefault="00B35A61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6D62B7"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D8313E">
        <w:rPr>
          <w:sz w:val="28"/>
          <w:szCs w:val="28"/>
        </w:rPr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2B7" w:rsidRDefault="006D62B7" w:rsidP="006D6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E23347">
        <w:rPr>
          <w:sz w:val="28"/>
          <w:szCs w:val="28"/>
        </w:rPr>
        <w:t xml:space="preserve">выдаваемого по </w:t>
      </w:r>
      <w:hyperlink r:id="rId15" w:history="1">
        <w:r w:rsidRPr="00E23347">
          <w:rPr>
            <w:sz w:val="28"/>
            <w:szCs w:val="28"/>
          </w:rPr>
          <w:t>форме</w:t>
        </w:r>
      </w:hyperlink>
      <w:r w:rsidRPr="00E23347">
        <w:rPr>
          <w:sz w:val="28"/>
          <w:szCs w:val="28"/>
        </w:rPr>
        <w:t xml:space="preserve"> и в </w:t>
      </w:r>
      <w:hyperlink r:id="rId16" w:history="1">
        <w:r w:rsidRPr="00E23347">
          <w:rPr>
            <w:sz w:val="28"/>
            <w:szCs w:val="28"/>
          </w:rPr>
          <w:t>порядке</w:t>
        </w:r>
      </w:hyperlink>
      <w:r w:rsidRPr="00E2334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t>правовому регулированию в сфере социальной защиты населения;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75FD" w:rsidRPr="009454B0" w:rsidRDefault="000B75FD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454B0">
        <w:rPr>
          <w:b/>
          <w:bCs/>
          <w:sz w:val="28"/>
        </w:rPr>
        <w:t>Показатели доступности и качества муниципальной услуги</w:t>
      </w:r>
    </w:p>
    <w:p w:rsidR="005A04B1" w:rsidRPr="009454B0" w:rsidRDefault="005A04B1" w:rsidP="004E669C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734645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="004E669C" w:rsidRPr="009454B0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0B75FD" w:rsidRPr="009454B0">
        <w:rPr>
          <w:rFonts w:eastAsia="Calibri"/>
          <w:sz w:val="28"/>
          <w:szCs w:val="28"/>
        </w:rPr>
        <w:t>Администрацию (</w:t>
      </w:r>
      <w:r w:rsidRPr="009454B0">
        <w:rPr>
          <w:rFonts w:eastAsia="Calibri"/>
          <w:sz w:val="28"/>
          <w:szCs w:val="28"/>
        </w:rPr>
        <w:t>Уполномоченный орган</w:t>
      </w:r>
      <w:r w:rsidR="000B75FD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 xml:space="preserve"> либо в форме электронных документов с использованием РПГУ, </w:t>
      </w:r>
      <w:r w:rsidR="00EC3907">
        <w:rPr>
          <w:rFonts w:eastAsia="Calibri"/>
          <w:sz w:val="28"/>
          <w:szCs w:val="28"/>
        </w:rPr>
        <w:t xml:space="preserve">ЕПГУ, </w:t>
      </w:r>
      <w:r w:rsidRPr="009454B0">
        <w:rPr>
          <w:rFonts w:eastAsia="Calibri"/>
          <w:sz w:val="28"/>
          <w:szCs w:val="28"/>
        </w:rPr>
        <w:t>либо через многофункциональный центр.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734645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="004E669C" w:rsidRPr="009454B0">
        <w:rPr>
          <w:rFonts w:eastAsia="Calibri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</w:t>
      </w:r>
      <w:r w:rsidR="00EC3907">
        <w:rPr>
          <w:rFonts w:eastAsia="Calibri"/>
          <w:sz w:val="28"/>
          <w:szCs w:val="28"/>
        </w:rPr>
        <w:t>, ЕПГУ</w:t>
      </w:r>
      <w:r w:rsidR="004E669C" w:rsidRPr="009454B0">
        <w:rPr>
          <w:rFonts w:eastAsia="Calibri"/>
          <w:sz w:val="28"/>
          <w:szCs w:val="28"/>
        </w:rPr>
        <w:t>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</w:t>
      </w:r>
      <w:r w:rsidR="00734645" w:rsidRPr="009454B0">
        <w:rPr>
          <w:rFonts w:eastAsia="Calibri"/>
          <w:sz w:val="28"/>
          <w:szCs w:val="28"/>
        </w:rPr>
        <w:t>1</w:t>
      </w:r>
      <w:r w:rsidRPr="009454B0">
        <w:rPr>
          <w:rFonts w:eastAsia="Calibri"/>
          <w:sz w:val="28"/>
          <w:szCs w:val="28"/>
        </w:rPr>
        <w:t xml:space="preserve"> Своевременность предоставления муниципальной услуги в соответствии со стандартом ее предоставления, установленным </w:t>
      </w:r>
      <w:r w:rsidR="001248C1" w:rsidRPr="009454B0">
        <w:rPr>
          <w:rFonts w:eastAsia="Calibri"/>
          <w:sz w:val="28"/>
          <w:szCs w:val="28"/>
        </w:rPr>
        <w:t xml:space="preserve">настоящим </w:t>
      </w:r>
      <w:r w:rsidRPr="009454B0">
        <w:rPr>
          <w:rFonts w:eastAsia="Calibri"/>
          <w:sz w:val="28"/>
          <w:szCs w:val="28"/>
        </w:rPr>
        <w:t>Административным регламентом.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="006E643B" w:rsidRPr="009454B0">
        <w:rPr>
          <w:rFonts w:eastAsia="Calibri"/>
          <w:sz w:val="28"/>
          <w:szCs w:val="28"/>
        </w:rPr>
        <w:t>.</w:t>
      </w:r>
      <w:r w:rsidRPr="009454B0">
        <w:rPr>
          <w:rFonts w:eastAsia="Calibri"/>
          <w:sz w:val="28"/>
          <w:szCs w:val="28"/>
        </w:rPr>
        <w:t>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="004E669C" w:rsidRPr="009454B0">
        <w:rPr>
          <w:rFonts w:eastAsia="Calibri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lastRenderedPageBreak/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4E669C" w:rsidRDefault="004E669C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A5A97" w:rsidRPr="009454B0">
        <w:rPr>
          <w:rFonts w:eastAsia="Calibri"/>
          <w:sz w:val="28"/>
          <w:szCs w:val="28"/>
        </w:rPr>
        <w:t>Администрации (</w:t>
      </w:r>
      <w:r w:rsidRPr="009454B0">
        <w:rPr>
          <w:rFonts w:eastAsia="Calibri"/>
          <w:sz w:val="28"/>
          <w:szCs w:val="28"/>
        </w:rPr>
        <w:t>Уполномоченного органа</w:t>
      </w:r>
      <w:r w:rsidR="009E3431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B2690" w:rsidRPr="00D21F13" w:rsidRDefault="004B2690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454B0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D21F13" w:rsidRPr="009454B0">
        <w:rPr>
          <w:b/>
          <w:bCs/>
          <w:sz w:val="28"/>
        </w:rPr>
        <w:t>(в</w:t>
      </w:r>
      <w:r w:rsidR="006D6ED6" w:rsidRPr="009454B0">
        <w:rPr>
          <w:b/>
          <w:bCs/>
          <w:sz w:val="28"/>
        </w:rPr>
        <w:t xml:space="preserve"> случае, если муниципальная услуга предоставляется по экстерриториальному принципу) </w:t>
      </w:r>
      <w:r w:rsidRPr="009454B0">
        <w:rPr>
          <w:b/>
          <w:bCs/>
          <w:sz w:val="28"/>
        </w:rPr>
        <w:t>и особенности предоставления муниципальной услуги в электронной форме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1</w:t>
      </w:r>
      <w:r w:rsidRPr="009454B0">
        <w:rPr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1248C1" w:rsidRPr="009454B0">
        <w:rPr>
          <w:sz w:val="28"/>
          <w:szCs w:val="28"/>
        </w:rPr>
        <w:t>м</w:t>
      </w:r>
      <w:r w:rsidRPr="009454B0">
        <w:rPr>
          <w:sz w:val="28"/>
          <w:szCs w:val="28"/>
        </w:rPr>
        <w:t xml:space="preserve"> центре.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5F401B" w:rsidRPr="009454B0">
        <w:rPr>
          <w:sz w:val="28"/>
          <w:szCs w:val="28"/>
        </w:rPr>
        <w:t>Администрацией (У</w:t>
      </w:r>
      <w:r w:rsidRPr="009454B0">
        <w:rPr>
          <w:sz w:val="28"/>
          <w:szCs w:val="28"/>
        </w:rPr>
        <w:t>полномоченным органом</w:t>
      </w:r>
      <w:r w:rsidR="005F401B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</w:t>
      </w:r>
      <w:r w:rsidR="00323DCD" w:rsidRPr="009454B0">
        <w:rPr>
          <w:sz w:val="28"/>
          <w:szCs w:val="28"/>
        </w:rPr>
        <w:t>ода</w:t>
      </w:r>
      <w:r w:rsidRPr="009454B0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304E9F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2</w:t>
      </w:r>
      <w:r w:rsidRPr="009454B0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41EA7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3</w:t>
      </w:r>
      <w:r w:rsidRPr="009454B0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37EB3" w:rsidRPr="009454B0" w:rsidRDefault="00937EB3" w:rsidP="00937E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 w:rsidR="00FE6726">
        <w:rPr>
          <w:sz w:val="28"/>
        </w:rPr>
        <w:t>, ЕПГУ</w:t>
      </w:r>
      <w:r w:rsidRPr="009454B0">
        <w:rPr>
          <w:sz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7EB3" w:rsidRPr="009454B0" w:rsidRDefault="00937EB3" w:rsidP="00937EB3">
      <w:pPr>
        <w:autoSpaceDE w:val="0"/>
        <w:autoSpaceDN w:val="0"/>
        <w:adjustRightInd w:val="0"/>
        <w:ind w:firstLine="709"/>
        <w:jc w:val="both"/>
      </w:pPr>
      <w:r w:rsidRPr="009454B0">
        <w:rPr>
          <w:sz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Pr="009454B0">
        <w:rPr>
          <w:sz w:val="28"/>
        </w:rPr>
        <w:lastRenderedPageBreak/>
        <w:t>РПГУ</w:t>
      </w:r>
      <w:r w:rsidR="003B5A87">
        <w:rPr>
          <w:sz w:val="28"/>
        </w:rPr>
        <w:t>, ЕПГУ</w:t>
      </w:r>
      <w:r w:rsidRPr="009454B0">
        <w:rPr>
          <w:sz w:val="28"/>
        </w:rPr>
        <w:t xml:space="preserve"> используется </w:t>
      </w:r>
      <w:r w:rsidRPr="009454B0">
        <w:rPr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D00429" w:rsidRPr="00511A96" w:rsidRDefault="004E669C" w:rsidP="0051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00429" w:rsidRPr="009454B0">
        <w:rPr>
          <w:sz w:val="28"/>
          <w:szCs w:val="28"/>
        </w:rPr>
        <w:t xml:space="preserve">должностного лица </w:t>
      </w:r>
      <w:r w:rsidR="00723518" w:rsidRPr="009454B0">
        <w:rPr>
          <w:sz w:val="28"/>
          <w:szCs w:val="28"/>
        </w:rPr>
        <w:t>Администрации</w:t>
      </w:r>
      <w:r w:rsidR="00937EB3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Уполномоченного органа</w:t>
      </w:r>
      <w:r w:rsidR="00937EB3" w:rsidRPr="009454B0">
        <w:rPr>
          <w:sz w:val="28"/>
          <w:szCs w:val="28"/>
        </w:rPr>
        <w:t>)</w:t>
      </w:r>
      <w:r w:rsidR="00511A96">
        <w:rPr>
          <w:sz w:val="28"/>
          <w:szCs w:val="28"/>
        </w:rPr>
        <w:t xml:space="preserve"> (при наличии).</w:t>
      </w:r>
    </w:p>
    <w:p w:rsidR="00155865" w:rsidRPr="009454B0" w:rsidRDefault="00155865" w:rsidP="00E660B6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  <w:lang w:val="en-US"/>
        </w:rPr>
        <w:t>III</w:t>
      </w:r>
      <w:r w:rsidRPr="009454B0">
        <w:rPr>
          <w:rFonts w:eastAsia="Calibri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</w:t>
      </w: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3.1 Предоставление муниципальной услуги </w:t>
      </w:r>
      <w:r w:rsidR="00C523E3">
        <w:rPr>
          <w:sz w:val="28"/>
        </w:rPr>
        <w:t xml:space="preserve">по выдаче </w:t>
      </w:r>
      <w:r w:rsidR="00C523E3" w:rsidRPr="009454B0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 w:rsidR="00C523E3">
        <w:rPr>
          <w:sz w:val="28"/>
        </w:rPr>
        <w:t xml:space="preserve">, по оформлению </w:t>
      </w:r>
      <w:r w:rsidR="00C523E3">
        <w:rPr>
          <w:rFonts w:eastAsia="Calibri"/>
          <w:sz w:val="28"/>
          <w:szCs w:val="28"/>
        </w:rPr>
        <w:t>акта приемочной комиссии</w:t>
      </w:r>
      <w:r w:rsidR="00C523E3">
        <w:rPr>
          <w:sz w:val="28"/>
        </w:rPr>
        <w:t xml:space="preserve"> </w:t>
      </w:r>
      <w:r w:rsidRPr="009454B0">
        <w:rPr>
          <w:rFonts w:eastAsia="Calibri"/>
          <w:sz w:val="28"/>
          <w:szCs w:val="28"/>
        </w:rPr>
        <w:t>включает в себя следующие административные процедуры:</w:t>
      </w:r>
    </w:p>
    <w:p w:rsidR="002C2527" w:rsidRPr="009454B0" w:rsidRDefault="00A510C7" w:rsidP="001B1F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</w:t>
      </w:r>
      <w:r w:rsidR="002C2527" w:rsidRPr="009454B0">
        <w:rPr>
          <w:sz w:val="28"/>
          <w:szCs w:val="28"/>
        </w:rPr>
        <w:t xml:space="preserve">рием (получение) и регистрация заявления (запроса) и иных документов, необходимых для предоставления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332B16" w:rsidRPr="009454B0">
        <w:rPr>
          <w:sz w:val="28"/>
          <w:szCs w:val="28"/>
        </w:rPr>
        <w:t xml:space="preserve"> услуги;</w:t>
      </w:r>
    </w:p>
    <w:p w:rsidR="00A16AEA" w:rsidRPr="009454B0" w:rsidRDefault="00A16AEA" w:rsidP="00A16AE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73A3">
        <w:rPr>
          <w:sz w:val="28"/>
          <w:szCs w:val="28"/>
        </w:rPr>
        <w:t xml:space="preserve">бработка документов (информации), необходимых для предоставления муниципальной услуги, </w:t>
      </w:r>
      <w:r w:rsidRPr="009454B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C2527" w:rsidRPr="009454B0" w:rsidRDefault="002729B8" w:rsidP="001B1F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</w:t>
      </w:r>
      <w:r w:rsidR="00DF4DAB" w:rsidRPr="009454B0">
        <w:rPr>
          <w:sz w:val="28"/>
          <w:szCs w:val="28"/>
        </w:rPr>
        <w:t xml:space="preserve">ринятие </w:t>
      </w:r>
      <w:r w:rsidR="00805EF2" w:rsidRPr="009454B0">
        <w:rPr>
          <w:sz w:val="28"/>
          <w:szCs w:val="28"/>
        </w:rPr>
        <w:t xml:space="preserve">решения о согласовании </w:t>
      </w:r>
      <w:r w:rsidR="00DF4DAB" w:rsidRPr="009454B0">
        <w:rPr>
          <w:sz w:val="28"/>
          <w:szCs w:val="28"/>
        </w:rPr>
        <w:t xml:space="preserve">(отказе в согласовании) </w:t>
      </w:r>
      <w:r w:rsidR="00805EF2" w:rsidRPr="009454B0">
        <w:rPr>
          <w:sz w:val="28"/>
          <w:szCs w:val="28"/>
        </w:rPr>
        <w:t>переустройства и (или) перепланировки жилого помещения</w:t>
      </w:r>
      <w:r w:rsidR="00332B16" w:rsidRPr="009454B0">
        <w:rPr>
          <w:sz w:val="28"/>
          <w:szCs w:val="28"/>
        </w:rPr>
        <w:t>;</w:t>
      </w:r>
    </w:p>
    <w:p w:rsidR="00CE0FCB" w:rsidRDefault="00A510C7" w:rsidP="00C814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</w:t>
      </w:r>
      <w:r w:rsidR="002C2527" w:rsidRPr="009454B0">
        <w:rPr>
          <w:sz w:val="28"/>
          <w:szCs w:val="28"/>
        </w:rPr>
        <w:t xml:space="preserve">ыдача (направление) Заявителю документов и (или) информации, подтверждающих предоставление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2C2527" w:rsidRPr="009454B0">
        <w:rPr>
          <w:sz w:val="28"/>
          <w:szCs w:val="28"/>
        </w:rPr>
        <w:t xml:space="preserve"> услуги (в том числе решение об отказе в предоставлении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2C2527" w:rsidRPr="009454B0">
        <w:rPr>
          <w:sz w:val="28"/>
          <w:szCs w:val="28"/>
        </w:rPr>
        <w:t xml:space="preserve"> услуги)</w:t>
      </w:r>
      <w:r w:rsidR="00C81411" w:rsidRPr="009454B0">
        <w:rPr>
          <w:sz w:val="28"/>
          <w:szCs w:val="28"/>
        </w:rPr>
        <w:t>.</w:t>
      </w:r>
    </w:p>
    <w:p w:rsidR="00836FF0" w:rsidRPr="009454B0" w:rsidRDefault="00836FF0" w:rsidP="00C8141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Описание административных процедур представлено в Приложении № </w:t>
      </w:r>
      <w:r w:rsidR="007A1C20">
        <w:rPr>
          <w:sz w:val="28"/>
          <w:szCs w:val="28"/>
        </w:rPr>
        <w:t>9</w:t>
      </w:r>
      <w:r w:rsidR="005A3C16">
        <w:rPr>
          <w:sz w:val="28"/>
          <w:szCs w:val="28"/>
        </w:rPr>
        <w:t>-</w:t>
      </w:r>
      <w:r w:rsidR="007A1C2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732584" w:rsidRPr="009454B0" w:rsidRDefault="00732584" w:rsidP="002B0DE0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E79E8" w:rsidRPr="009454B0" w:rsidRDefault="00EE79E8" w:rsidP="00EE79E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7A36" w:rsidRPr="009454B0" w:rsidRDefault="00E17A36" w:rsidP="00EE79E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75E" w:rsidRPr="009454B0" w:rsidRDefault="001D3268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4075E" w:rsidRPr="009454B0">
        <w:rPr>
          <w:sz w:val="28"/>
          <w:szCs w:val="28"/>
        </w:rPr>
        <w:t>. Особенности предоставления услуги в электронной форме.</w:t>
      </w:r>
    </w:p>
    <w:p w:rsidR="003D2563" w:rsidRPr="009454B0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477C3D">
        <w:rPr>
          <w:sz w:val="28"/>
          <w:szCs w:val="28"/>
        </w:rPr>
        <w:t>3</w:t>
      </w:r>
      <w:r w:rsidR="0024075E" w:rsidRPr="009454B0">
        <w:rPr>
          <w:sz w:val="28"/>
          <w:szCs w:val="28"/>
        </w:rPr>
        <w:t xml:space="preserve">.1. </w:t>
      </w:r>
      <w:r w:rsidR="003D2563" w:rsidRPr="009454B0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запись на прием в Администрацию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формирование запроса;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прием и регистрация Администрацией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Уполномоченным органом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lastRenderedPageBreak/>
        <w:t>запроса и иных документов, необходимых для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результата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сведений о ходе выполнения запроса;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CC127F" w:rsidRPr="00CC127F" w:rsidRDefault="00CC127F" w:rsidP="00CC127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CC127F" w:rsidRPr="00CC127F" w:rsidRDefault="00CC127F" w:rsidP="00CC127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CC127F">
        <w:rPr>
          <w:rFonts w:eastAsia="Calibri"/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CC127F" w:rsidRDefault="00CC127F" w:rsidP="00CC1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63" w:rsidRPr="009454B0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C52C0D" w:rsidRPr="00477C3D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 xml:space="preserve">. </w:t>
      </w:r>
      <w:r w:rsidR="003D2563" w:rsidRPr="009454B0">
        <w:rPr>
          <w:sz w:val="28"/>
          <w:szCs w:val="28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</w:t>
      </w:r>
      <w:r w:rsidR="004F2DEC" w:rsidRPr="009454B0">
        <w:rPr>
          <w:sz w:val="28"/>
          <w:szCs w:val="28"/>
        </w:rPr>
        <w:t>органе) или</w:t>
      </w:r>
      <w:r w:rsidRPr="009454B0">
        <w:rPr>
          <w:sz w:val="28"/>
          <w:szCs w:val="28"/>
        </w:rPr>
        <w:t xml:space="preserve"> многофункционального центра графика приема заявителей.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4075E" w:rsidRPr="009454B0" w:rsidRDefault="008B048B" w:rsidP="003D2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C52C0D" w:rsidRPr="00477C3D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C52C0D" w:rsidRPr="00477C3D">
        <w:rPr>
          <w:sz w:val="28"/>
          <w:szCs w:val="28"/>
        </w:rPr>
        <w:t>1</w:t>
      </w:r>
      <w:r w:rsidR="0024075E" w:rsidRPr="009454B0">
        <w:rPr>
          <w:sz w:val="28"/>
          <w:szCs w:val="28"/>
        </w:rPr>
        <w:t>. Формирование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9454B0">
        <w:rPr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формировании запроса заявителю обеспечивается: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24075E" w:rsidRPr="009454B0" w:rsidRDefault="0024075E" w:rsidP="006F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</w:t>
      </w:r>
      <w:r w:rsidR="0024075E" w:rsidRPr="009454B0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</w:t>
      </w:r>
      <w:r w:rsidR="0024075E" w:rsidRPr="009454B0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</w:t>
      </w:r>
      <w:r w:rsidR="0024075E" w:rsidRPr="009454B0">
        <w:rPr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е</w:t>
      </w:r>
      <w:r w:rsidR="0024075E" w:rsidRPr="009454B0">
        <w:rPr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Сформированный и </w:t>
      </w:r>
      <w:r w:rsidR="004F2DEC" w:rsidRPr="009454B0">
        <w:rPr>
          <w:sz w:val="28"/>
          <w:szCs w:val="28"/>
        </w:rPr>
        <w:t>подписанный запрос,</w:t>
      </w:r>
      <w:r w:rsidRPr="009454B0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посредством РПГУ.</w:t>
      </w:r>
    </w:p>
    <w:p w:rsidR="00CE6321" w:rsidRPr="009454B0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pacing w:val="-6"/>
          <w:sz w:val="28"/>
          <w:szCs w:val="28"/>
        </w:rPr>
        <w:t>3.</w:t>
      </w:r>
      <w:r w:rsidR="00C52C0D" w:rsidRPr="00C52C0D">
        <w:rPr>
          <w:spacing w:val="-6"/>
          <w:sz w:val="28"/>
          <w:szCs w:val="28"/>
        </w:rPr>
        <w:t>4.2.</w:t>
      </w:r>
      <w:r w:rsidR="0024075E" w:rsidRPr="009454B0">
        <w:rPr>
          <w:spacing w:val="-6"/>
          <w:sz w:val="28"/>
          <w:szCs w:val="28"/>
        </w:rPr>
        <w:t xml:space="preserve"> </w:t>
      </w:r>
      <w:r w:rsidR="00CB2D0D" w:rsidRPr="009454B0">
        <w:rPr>
          <w:sz w:val="28"/>
          <w:szCs w:val="28"/>
        </w:rPr>
        <w:t>Администрация (Уполномоченный орган) обеспечивает</w:t>
      </w:r>
      <w:r w:rsidR="00CE6321" w:rsidRPr="009454B0">
        <w:rPr>
          <w:sz w:val="28"/>
          <w:szCs w:val="28"/>
        </w:rPr>
        <w:t>: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Предоставление муниципальной услуги начинается со дня направления </w:t>
      </w:r>
      <w:r w:rsidRPr="009454B0">
        <w:rPr>
          <w:sz w:val="28"/>
          <w:szCs w:val="28"/>
        </w:rPr>
        <w:lastRenderedPageBreak/>
        <w:t xml:space="preserve">заявителю электронного сообщения о приеме заявления. </w:t>
      </w:r>
    </w:p>
    <w:p w:rsidR="00D4443F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0913BE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0913BE">
        <w:rPr>
          <w:sz w:val="28"/>
          <w:szCs w:val="28"/>
        </w:rPr>
        <w:t>3</w:t>
      </w:r>
      <w:r w:rsidR="0024075E" w:rsidRPr="009454B0">
        <w:rPr>
          <w:sz w:val="28"/>
          <w:szCs w:val="28"/>
        </w:rPr>
        <w:t xml:space="preserve">. </w:t>
      </w:r>
      <w:r w:rsidR="00D4443F">
        <w:rPr>
          <w:sz w:val="28"/>
          <w:szCs w:val="28"/>
        </w:rPr>
        <w:t>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</w:t>
      </w:r>
      <w:r w:rsidR="0052005F">
        <w:rPr>
          <w:sz w:val="28"/>
          <w:szCs w:val="28"/>
        </w:rPr>
        <w:t>ое</w:t>
      </w:r>
      <w:r w:rsidR="00D4443F">
        <w:rPr>
          <w:sz w:val="28"/>
          <w:szCs w:val="28"/>
        </w:rPr>
        <w:t xml:space="preserve"> </w:t>
      </w:r>
      <w:r w:rsidR="0052005F">
        <w:rPr>
          <w:sz w:val="28"/>
          <w:szCs w:val="28"/>
        </w:rPr>
        <w:t>должностное лицо</w:t>
      </w:r>
      <w:r w:rsidR="00D4443F">
        <w:rPr>
          <w:sz w:val="28"/>
          <w:szCs w:val="28"/>
        </w:rPr>
        <w:t xml:space="preserve">), на платформе межведомственного электронного взаимодействия Республики Башкортостан </w:t>
      </w:r>
      <w:r w:rsidR="00D4443F">
        <w:rPr>
          <w:rFonts w:ascii="Calibri" w:hAnsi="Calibri" w:cs="Calibri"/>
          <w:sz w:val="23"/>
          <w:szCs w:val="23"/>
        </w:rPr>
        <w:t>(</w:t>
      </w:r>
      <w:hyperlink r:id="rId17" w:history="1">
        <w:r w:rsidR="00D4443F" w:rsidRPr="0031078A">
          <w:rPr>
            <w:rStyle w:val="a9"/>
            <w:sz w:val="28"/>
            <w:szCs w:val="28"/>
          </w:rPr>
          <w:t>https://vis.bashkortostan.ru</w:t>
        </w:r>
      </w:hyperlink>
      <w:r w:rsidR="00D4443F">
        <w:rPr>
          <w:color w:val="0000FF"/>
          <w:sz w:val="28"/>
          <w:szCs w:val="28"/>
        </w:rPr>
        <w:t>).</w:t>
      </w:r>
    </w:p>
    <w:p w:rsidR="00CB2D0D" w:rsidRPr="009454B0" w:rsidRDefault="0052005F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</w:t>
      </w:r>
      <w:r w:rsidR="00CB2D0D" w:rsidRPr="009454B0">
        <w:rPr>
          <w:sz w:val="28"/>
          <w:szCs w:val="28"/>
        </w:rPr>
        <w:t>: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производит действия в соответствии с пунктом 3.</w:t>
      </w:r>
      <w:r w:rsidR="00323DCD" w:rsidRPr="009454B0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 настоящего Административного регламента.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477C3D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477C3D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 xml:space="preserve">. </w:t>
      </w:r>
      <w:r w:rsidR="009E2C34" w:rsidRPr="009454B0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документа на бумажном носителе в многофункциональном центре.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>3.</w:t>
      </w:r>
      <w:r w:rsidR="00BA2F87" w:rsidRPr="00477C3D">
        <w:rPr>
          <w:rFonts w:eastAsia="Calibri"/>
          <w:sz w:val="28"/>
          <w:szCs w:val="28"/>
          <w:lang w:eastAsia="en-US"/>
        </w:rPr>
        <w:t>4</w:t>
      </w:r>
      <w:r w:rsidR="0024075E" w:rsidRPr="009454B0">
        <w:rPr>
          <w:rFonts w:eastAsia="Calibri"/>
          <w:sz w:val="28"/>
          <w:szCs w:val="28"/>
          <w:lang w:eastAsia="en-US"/>
        </w:rPr>
        <w:t>.</w:t>
      </w:r>
      <w:r w:rsidR="00BA2F87" w:rsidRPr="00477C3D">
        <w:rPr>
          <w:rFonts w:eastAsia="Calibri"/>
          <w:sz w:val="28"/>
          <w:szCs w:val="28"/>
          <w:lang w:eastAsia="en-US"/>
        </w:rPr>
        <w:t>5</w:t>
      </w:r>
      <w:r w:rsidR="0024075E" w:rsidRPr="009454B0">
        <w:rPr>
          <w:rFonts w:eastAsia="Calibri"/>
          <w:sz w:val="28"/>
          <w:szCs w:val="28"/>
          <w:lang w:eastAsia="en-US"/>
        </w:rPr>
        <w:t xml:space="preserve">. </w:t>
      </w:r>
      <w:r w:rsidR="009E2C34" w:rsidRPr="009454B0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E2C34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lastRenderedPageBreak/>
        <w:t xml:space="preserve">заявление (запрос) зарегистрировано;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заявление (запрос) возвращено без рассмотрения;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приглашение заявителя на личный прием;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предоставление муниципальной услуги приостановлено;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предоставление муниципальной ой услуги прекращено;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муниципальная услуга предоставлена; </w:t>
      </w:r>
    </w:p>
    <w:p w:rsidR="00E32E02" w:rsidRPr="009454B0" w:rsidRDefault="00E32E02" w:rsidP="00E32E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>в предоставлении муниципальной услуги отказано.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477C3D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477C3D">
        <w:rPr>
          <w:sz w:val="28"/>
          <w:szCs w:val="28"/>
        </w:rPr>
        <w:t>6</w:t>
      </w:r>
      <w:r w:rsidR="0024075E" w:rsidRPr="009454B0">
        <w:rPr>
          <w:sz w:val="28"/>
          <w:szCs w:val="28"/>
        </w:rPr>
        <w:t xml:space="preserve">. </w:t>
      </w:r>
      <w:r w:rsidR="009E2C34" w:rsidRPr="009454B0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477C3D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477C3D">
        <w:rPr>
          <w:sz w:val="28"/>
          <w:szCs w:val="28"/>
        </w:rPr>
        <w:t>7</w:t>
      </w:r>
      <w:r w:rsidR="0024075E" w:rsidRPr="009454B0">
        <w:rPr>
          <w:sz w:val="28"/>
          <w:szCs w:val="28"/>
        </w:rPr>
        <w:t>.</w:t>
      </w:r>
      <w:r w:rsidR="009E2C34" w:rsidRPr="009454B0">
        <w:rPr>
          <w:sz w:val="28"/>
          <w:szCs w:val="28"/>
        </w:rPr>
        <w:t xml:space="preserve">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9E2C34" w:rsidRPr="009454B0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9E2C34" w:rsidRPr="009454B0">
        <w:rPr>
          <w:rStyle w:val="a5"/>
          <w:sz w:val="28"/>
          <w:szCs w:val="28"/>
        </w:rPr>
        <w:footnoteReference w:id="1"/>
      </w:r>
      <w:r w:rsidR="009E2C34" w:rsidRPr="009454B0">
        <w:rPr>
          <w:sz w:val="28"/>
          <w:szCs w:val="28"/>
        </w:rPr>
        <w:t>.</w:t>
      </w:r>
    </w:p>
    <w:p w:rsidR="009B1377" w:rsidRPr="009454B0" w:rsidRDefault="009B1377" w:rsidP="0073258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21149" w:rsidRPr="009454B0" w:rsidRDefault="00F21149" w:rsidP="00F21149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21149" w:rsidRPr="009454B0" w:rsidRDefault="00F21149" w:rsidP="00F21149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BA2F87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приложениям №№ </w:t>
      </w:r>
      <w:r w:rsidR="00415E41">
        <w:rPr>
          <w:sz w:val="28"/>
          <w:szCs w:val="28"/>
        </w:rPr>
        <w:t>3</w:t>
      </w:r>
      <w:r w:rsidR="00AF2D0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 xml:space="preserve">– </w:t>
      </w:r>
      <w:r w:rsidR="002A1B3F">
        <w:rPr>
          <w:sz w:val="28"/>
          <w:szCs w:val="28"/>
        </w:rPr>
        <w:t>5</w:t>
      </w:r>
      <w:r w:rsidR="00AF2D0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к настоящему Административному регламенту).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 заявлении об исправлении опечаток и </w:t>
      </w:r>
      <w:r w:rsidR="004F2DEC" w:rsidRPr="009454B0">
        <w:rPr>
          <w:sz w:val="28"/>
          <w:szCs w:val="28"/>
        </w:rPr>
        <w:t>ошибок в</w:t>
      </w:r>
      <w:r w:rsidRPr="009454B0">
        <w:rPr>
          <w:sz w:val="28"/>
          <w:szCs w:val="28"/>
        </w:rPr>
        <w:t xml:space="preserve"> обязательном порядке указываются: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6</w:t>
      </w:r>
      <w:r w:rsidRPr="009454B0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7</w:t>
      </w:r>
      <w:r w:rsidRPr="009454B0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лично в Администрацию (Уполномоченный орган);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почтовым отправлением;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путем заполнения формы запроса через «Личный кабинет» РПГУ;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через многофункциональный центр. </w:t>
      </w:r>
    </w:p>
    <w:p w:rsidR="009454B0" w:rsidRPr="009454B0" w:rsidRDefault="00180481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8</w:t>
      </w:r>
      <w:r w:rsidRPr="009454B0">
        <w:rPr>
          <w:sz w:val="28"/>
          <w:szCs w:val="28"/>
        </w:rPr>
        <w:t xml:space="preserve">. </w:t>
      </w:r>
      <w:r w:rsidR="009454B0" w:rsidRPr="009454B0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180481" w:rsidRPr="009454B0" w:rsidRDefault="009454B0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t xml:space="preserve">1) </w:t>
      </w:r>
      <w:r w:rsidRPr="009454B0">
        <w:rPr>
          <w:sz w:val="28"/>
        </w:rPr>
        <w:t xml:space="preserve">представленные документы по составу и содержанию не соответствуют требованиям пунктов </w:t>
      </w:r>
      <w:r w:rsidR="00180481" w:rsidRPr="009454B0">
        <w:rPr>
          <w:sz w:val="28"/>
        </w:rPr>
        <w:t>3.</w:t>
      </w:r>
      <w:r w:rsidR="0038019F" w:rsidRPr="0038019F">
        <w:rPr>
          <w:sz w:val="28"/>
        </w:rPr>
        <w:t>5</w:t>
      </w:r>
      <w:r w:rsidR="001D3268" w:rsidRPr="001D3268">
        <w:rPr>
          <w:sz w:val="28"/>
        </w:rPr>
        <w:t xml:space="preserve"> </w:t>
      </w:r>
      <w:r w:rsidR="00180481" w:rsidRPr="009454B0">
        <w:rPr>
          <w:sz w:val="28"/>
        </w:rPr>
        <w:t>и 3.</w:t>
      </w:r>
      <w:r w:rsidR="0038019F" w:rsidRPr="0038019F">
        <w:rPr>
          <w:sz w:val="28"/>
        </w:rPr>
        <w:t>6</w:t>
      </w:r>
      <w:r w:rsidR="00FB27C3" w:rsidRPr="009454B0">
        <w:rPr>
          <w:sz w:val="28"/>
        </w:rPr>
        <w:t xml:space="preserve"> </w:t>
      </w:r>
      <w:r w:rsidR="00180481" w:rsidRPr="009454B0">
        <w:rPr>
          <w:sz w:val="28"/>
        </w:rPr>
        <w:t>настоящего Административного регламента;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заявитель не является получателем муниципальной услуги.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9</w:t>
      </w:r>
      <w:r w:rsidRPr="009454B0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Заявитель имеет право повторно обратиться с заявление</w:t>
      </w:r>
      <w:r w:rsidR="0038019F">
        <w:rPr>
          <w:sz w:val="28"/>
          <w:szCs w:val="28"/>
        </w:rPr>
        <w:t>м</w:t>
      </w:r>
      <w:r w:rsidRPr="009454B0">
        <w:rPr>
          <w:sz w:val="28"/>
          <w:szCs w:val="28"/>
        </w:rPr>
        <w:t xml:space="preserve"> об исправлении опечаток и ошибок после устранения оснований для отказа в исправлении опечаток, предусмотренных пунктом 3.</w:t>
      </w:r>
      <w:r w:rsidR="00D8798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231A38">
        <w:rPr>
          <w:sz w:val="28"/>
          <w:szCs w:val="28"/>
        </w:rPr>
        <w:t>10</w:t>
      </w:r>
      <w:r w:rsidRPr="009454B0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отсутствие несоответствий между содержанием документа, выданного по </w:t>
      </w:r>
      <w:r w:rsidRPr="009454B0">
        <w:rPr>
          <w:sz w:val="28"/>
          <w:szCs w:val="28"/>
        </w:rPr>
        <w:lastRenderedPageBreak/>
        <w:t>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документы, представленные заявителем в соответствии с пунктом 3.</w:t>
      </w:r>
      <w:r w:rsidR="00771585">
        <w:rPr>
          <w:sz w:val="28"/>
          <w:szCs w:val="28"/>
        </w:rPr>
        <w:t>5</w:t>
      </w:r>
      <w:r w:rsidR="00FB27C3" w:rsidRPr="009454B0">
        <w:rPr>
          <w:sz w:val="28"/>
          <w:szCs w:val="28"/>
        </w:rPr>
        <w:t xml:space="preserve"> </w:t>
      </w:r>
      <w:r w:rsidR="00484987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документов, указанных в подпункте 6 пункта 3.</w:t>
      </w:r>
      <w:r w:rsidR="00BA2F87" w:rsidRPr="00BA2F87">
        <w:rPr>
          <w:sz w:val="28"/>
          <w:szCs w:val="28"/>
        </w:rPr>
        <w:t>5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регламента, недостаточно для начала процедуры исправлении опечаток и ошибок.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</w:pPr>
      <w:r w:rsidRPr="009454B0">
        <w:rPr>
          <w:sz w:val="28"/>
          <w:szCs w:val="28"/>
        </w:rPr>
        <w:t>3.</w:t>
      </w:r>
      <w:r w:rsidR="001D3268" w:rsidRPr="00477C3D">
        <w:rPr>
          <w:sz w:val="28"/>
          <w:szCs w:val="28"/>
        </w:rPr>
        <w:t>1</w:t>
      </w:r>
      <w:r w:rsidR="00B85D60">
        <w:rPr>
          <w:sz w:val="28"/>
          <w:szCs w:val="28"/>
        </w:rPr>
        <w:t>1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Заявление об исправлении опечаток и ошибок регистрируется Администрацией</w:t>
      </w:r>
      <w:r w:rsidR="00484987" w:rsidRPr="009454B0">
        <w:rPr>
          <w:sz w:val="28"/>
        </w:rPr>
        <w:t xml:space="preserve"> (</w:t>
      </w:r>
      <w:r w:rsidRPr="009454B0">
        <w:rPr>
          <w:sz w:val="28"/>
        </w:rPr>
        <w:t>Уполномоченным органом</w:t>
      </w:r>
      <w:r w:rsidR="00484987" w:rsidRPr="009454B0">
        <w:rPr>
          <w:sz w:val="28"/>
        </w:rPr>
        <w:t>)</w:t>
      </w:r>
      <w:r w:rsidRPr="009454B0">
        <w:rPr>
          <w:sz w:val="28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477C3D">
        <w:rPr>
          <w:sz w:val="28"/>
          <w:szCs w:val="28"/>
        </w:rPr>
        <w:t>1</w:t>
      </w:r>
      <w:r w:rsidR="00B85D60">
        <w:rPr>
          <w:sz w:val="28"/>
          <w:szCs w:val="28"/>
        </w:rPr>
        <w:t>2</w:t>
      </w:r>
      <w:r w:rsidRPr="009454B0">
        <w:rPr>
          <w:sz w:val="28"/>
          <w:szCs w:val="28"/>
        </w:rPr>
        <w:t xml:space="preserve"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</w:t>
      </w:r>
      <w:r w:rsidR="00DC7B75" w:rsidRPr="009454B0">
        <w:rPr>
          <w:sz w:val="28"/>
          <w:szCs w:val="28"/>
        </w:rPr>
        <w:t xml:space="preserve">настоящим </w:t>
      </w:r>
      <w:r w:rsidRPr="009454B0">
        <w:rPr>
          <w:sz w:val="28"/>
          <w:szCs w:val="28"/>
        </w:rPr>
        <w:t>Административным регламентом.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B85D60">
        <w:rPr>
          <w:sz w:val="28"/>
          <w:szCs w:val="28"/>
        </w:rPr>
        <w:t>1</w:t>
      </w:r>
      <w:r w:rsidR="00B85D60">
        <w:rPr>
          <w:sz w:val="28"/>
          <w:szCs w:val="28"/>
        </w:rPr>
        <w:t>3</w:t>
      </w:r>
      <w:r w:rsidRPr="009454B0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1D3268" w:rsidRPr="001D3268">
        <w:rPr>
          <w:sz w:val="28"/>
          <w:szCs w:val="28"/>
        </w:rPr>
        <w:t>1</w:t>
      </w:r>
      <w:r w:rsidR="00B85D60">
        <w:rPr>
          <w:sz w:val="28"/>
          <w:szCs w:val="28"/>
        </w:rPr>
        <w:t>2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регламента: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26477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="00DC7B75" w:rsidRPr="009454B0">
        <w:rPr>
          <w:sz w:val="28"/>
          <w:szCs w:val="28"/>
        </w:rPr>
        <w:t>настоящего</w:t>
      </w:r>
      <w:r w:rsidRPr="009454B0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26477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="00DC7B75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3.</w:t>
      </w:r>
      <w:r w:rsidR="001D3268" w:rsidRPr="00477C3D">
        <w:rPr>
          <w:sz w:val="28"/>
          <w:szCs w:val="28"/>
        </w:rPr>
        <w:t>1</w:t>
      </w:r>
      <w:r w:rsidR="00DC4501">
        <w:rPr>
          <w:sz w:val="28"/>
          <w:szCs w:val="28"/>
        </w:rPr>
        <w:t>4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lastRenderedPageBreak/>
        <w:t>3.</w:t>
      </w:r>
      <w:r w:rsidR="001D3268" w:rsidRPr="001166AC">
        <w:rPr>
          <w:sz w:val="28"/>
        </w:rPr>
        <w:t>1</w:t>
      </w:r>
      <w:r w:rsidR="00FC3AE9">
        <w:rPr>
          <w:sz w:val="28"/>
        </w:rPr>
        <w:t>5</w:t>
      </w:r>
      <w:r w:rsidRPr="009454B0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1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 xml:space="preserve">настоящего Административного регламента.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477C3D">
        <w:rPr>
          <w:sz w:val="28"/>
        </w:rPr>
        <w:t>1</w:t>
      </w:r>
      <w:r w:rsidR="001166AC">
        <w:rPr>
          <w:sz w:val="28"/>
        </w:rPr>
        <w:t>6</w:t>
      </w:r>
      <w:r w:rsidRPr="009454B0">
        <w:rPr>
          <w:sz w:val="28"/>
        </w:rPr>
        <w:t>. При исправлении опечаток и ошибок не допускается: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1166AC">
        <w:rPr>
          <w:sz w:val="28"/>
        </w:rPr>
        <w:t>7</w:t>
      </w:r>
      <w:r w:rsidRPr="009454B0">
        <w:rPr>
          <w:sz w:val="28"/>
        </w:rPr>
        <w:t>. Документы, предусмотренные пунктом 3.</w:t>
      </w:r>
      <w:r w:rsidR="001D3268" w:rsidRPr="001D3268">
        <w:rPr>
          <w:sz w:val="28"/>
        </w:rPr>
        <w:t>1</w:t>
      </w:r>
      <w:r w:rsidR="001166AC">
        <w:rPr>
          <w:sz w:val="28"/>
        </w:rPr>
        <w:t>2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>и абзацем вторым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3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>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80481" w:rsidRPr="009454B0" w:rsidRDefault="00FB27C3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1166AC">
        <w:rPr>
          <w:sz w:val="28"/>
        </w:rPr>
        <w:t>8</w:t>
      </w:r>
      <w:r w:rsidRPr="009454B0">
        <w:rPr>
          <w:sz w:val="28"/>
        </w:rPr>
        <w:t xml:space="preserve">. </w:t>
      </w:r>
      <w:r w:rsidR="00180481" w:rsidRPr="009454B0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1</w:t>
      </w:r>
      <w:r w:rsidRPr="009454B0">
        <w:rPr>
          <w:sz w:val="28"/>
        </w:rPr>
        <w:t xml:space="preserve"> </w:t>
      </w:r>
      <w:r w:rsidR="00180481" w:rsidRPr="009454B0">
        <w:rPr>
          <w:sz w:val="28"/>
        </w:rPr>
        <w:t>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80481" w:rsidRPr="009454B0" w:rsidRDefault="00FB27C3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477C3D">
        <w:rPr>
          <w:sz w:val="28"/>
        </w:rPr>
        <w:t>1</w:t>
      </w:r>
      <w:r w:rsidR="001166AC">
        <w:rPr>
          <w:sz w:val="28"/>
        </w:rPr>
        <w:t>9</w:t>
      </w:r>
      <w:r w:rsidRPr="009454B0">
        <w:rPr>
          <w:sz w:val="28"/>
        </w:rPr>
        <w:t xml:space="preserve">. </w:t>
      </w:r>
      <w:r w:rsidR="00180481" w:rsidRPr="009454B0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41F3" w:rsidRPr="009454B0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  <w:lang w:val="en-US"/>
        </w:rPr>
        <w:t>IV</w:t>
      </w:r>
      <w:r w:rsidRPr="009454B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F41F3" w:rsidRPr="009454B0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41F3" w:rsidRPr="009454B0" w:rsidRDefault="00AF41F3" w:rsidP="00AF41F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регламента и иных нормативных правовых актов,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услуги, а также принятием ими решений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4.1. Текущий контроль за соблюдением и исполнением </w:t>
      </w:r>
      <w:r w:rsidR="00235BF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Текущий контроль осуществляется путем проведения проверок: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выявления и устранения нарушений прав граждан;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услуги, в том числе порядок и формы контроля за полнотой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 качеством предоставления муниципальной услуги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соблюдение сроков предоставления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соблюдение положений настоящего Административного регламента;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Основанием для проведения внеплановых проверок являются: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Проверка осуществляется на основании приказа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Ответственность должностных лиц за решения и действия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(бездействие), принимаемые (осуществляемые) ими в ходе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предоставления муниципальной услуги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4.6. По результатам проведенных проверок в случае выявления нарушений положений</w:t>
      </w:r>
      <w:r w:rsidR="00235BFE" w:rsidRPr="009454B0">
        <w:rPr>
          <w:sz w:val="28"/>
          <w:szCs w:val="28"/>
        </w:rPr>
        <w:t xml:space="preserve"> настоящего</w:t>
      </w:r>
      <w:r w:rsidRPr="009454B0">
        <w:rPr>
          <w:sz w:val="28"/>
          <w:szCs w:val="28"/>
        </w:rPr>
        <w:t xml:space="preserve">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муниципальной услуги, в том числе со стороны граждан,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их объединений и организаций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Граждане, их объединения и организации также имеют право: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3850" w:rsidRPr="009454B0" w:rsidRDefault="004B3850" w:rsidP="004B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6445FB">
        <w:rPr>
          <w:rFonts w:eastAsia="Calibri"/>
          <w:b/>
          <w:bCs/>
          <w:color w:val="000000"/>
          <w:sz w:val="28"/>
          <w:szCs w:val="28"/>
        </w:rPr>
        <w:lastRenderedPageBreak/>
        <w:t>многофункционального центра, а также их должностных лиц, муниципальных служащих, работников</w:t>
      </w: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445FB" w:rsidRPr="006445FB" w:rsidRDefault="006445FB" w:rsidP="006445F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</w:t>
      </w:r>
      <w:r w:rsidR="00E36F61">
        <w:rPr>
          <w:rFonts w:eastAsia="Calibri"/>
          <w:color w:val="000000"/>
          <w:sz w:val="28"/>
          <w:szCs w:val="28"/>
        </w:rPr>
        <w:t>гана),</w:t>
      </w:r>
      <w:r w:rsidRPr="006445FB">
        <w:rPr>
          <w:rFonts w:eastAsia="Calibri"/>
          <w:color w:val="000000"/>
          <w:sz w:val="28"/>
          <w:szCs w:val="28"/>
        </w:rPr>
        <w:t xml:space="preserve"> должностных лиц</w:t>
      </w:r>
      <w:r w:rsidR="00E36F61">
        <w:rPr>
          <w:rFonts w:eastAsia="Calibri"/>
          <w:color w:val="000000"/>
          <w:sz w:val="28"/>
          <w:szCs w:val="28"/>
        </w:rPr>
        <w:t xml:space="preserve"> Администрации (Уполномоченного органа)</w:t>
      </w:r>
      <w:r w:rsidRPr="006445FB">
        <w:rPr>
          <w:rFonts w:eastAsia="Calibri"/>
          <w:color w:val="000000"/>
          <w:sz w:val="28"/>
          <w:szCs w:val="28"/>
        </w:rPr>
        <w:t xml:space="preserve">, </w:t>
      </w:r>
      <w:r w:rsidR="00846156">
        <w:rPr>
          <w:rFonts w:eastAsia="Calibri"/>
          <w:color w:val="000000"/>
          <w:sz w:val="28"/>
          <w:szCs w:val="28"/>
        </w:rPr>
        <w:t xml:space="preserve">муниципальных служащих, </w:t>
      </w:r>
      <w:r w:rsidR="00E36F61">
        <w:rPr>
          <w:rFonts w:eastAsia="Calibri"/>
          <w:color w:val="000000"/>
          <w:sz w:val="28"/>
          <w:szCs w:val="28"/>
        </w:rPr>
        <w:t>работников</w:t>
      </w:r>
      <w:r w:rsidRPr="006445FB">
        <w:rPr>
          <w:rFonts w:eastAsia="Calibri"/>
          <w:color w:val="000000"/>
          <w:sz w:val="28"/>
          <w:szCs w:val="28"/>
        </w:rPr>
        <w:t xml:space="preserve"> многофункционального центра при предоставлении муниципальной услуги (далее – жалоба). </w:t>
      </w:r>
    </w:p>
    <w:p w:rsidR="006445FB" w:rsidRDefault="006445FB" w:rsidP="006445F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445FB" w:rsidRDefault="006445FB" w:rsidP="006445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7055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</w:t>
      </w:r>
      <w:r w:rsidR="00705532">
        <w:rPr>
          <w:rFonts w:eastAsia="Calibri"/>
          <w:color w:val="000000"/>
          <w:sz w:val="28"/>
          <w:szCs w:val="28"/>
        </w:rPr>
        <w:t>нной форме на бумажном носителе</w:t>
      </w:r>
    </w:p>
    <w:p w:rsidR="006445FB" w:rsidRPr="006445FB" w:rsidRDefault="006445FB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или в 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Уполномоченный орган – на решение и (или) действия (бездействие) </w:t>
      </w:r>
      <w:r w:rsidR="009E325C">
        <w:rPr>
          <w:rFonts w:eastAsia="Calibri"/>
          <w:sz w:val="28"/>
          <w:szCs w:val="28"/>
        </w:rPr>
        <w:t>должностного лица</w:t>
      </w:r>
      <w:r w:rsidRPr="006445FB">
        <w:rPr>
          <w:rFonts w:eastAsia="Calibri"/>
          <w:sz w:val="28"/>
          <w:szCs w:val="28"/>
        </w:rPr>
        <w:t xml:space="preserve">, руководителя структурного подразделения Уполномоченного органа;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к учредителю многофункционального центра – на решение и действия (бездействие) многофункционального центра, директора многофункционального центра.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21272E"/>
          <w:sz w:val="28"/>
          <w:szCs w:val="28"/>
        </w:rPr>
      </w:pPr>
      <w:r w:rsidRPr="006445FB">
        <w:rPr>
          <w:rFonts w:eastAsia="Calibri"/>
          <w:color w:val="21272E"/>
          <w:sz w:val="28"/>
          <w:szCs w:val="28"/>
        </w:rPr>
        <w:t xml:space="preserve"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 </w:t>
      </w:r>
    </w:p>
    <w:p w:rsidR="0030644F" w:rsidRDefault="0030644F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445FB" w:rsidRPr="006445FB" w:rsidRDefault="006445FB" w:rsidP="0030644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9128A" w:rsidRDefault="0079128A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445FB" w:rsidRDefault="006445FB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</w:t>
      </w:r>
      <w:r w:rsidRPr="006445FB">
        <w:rPr>
          <w:rFonts w:eastAsia="Calibri"/>
          <w:color w:val="000000"/>
          <w:sz w:val="28"/>
          <w:szCs w:val="28"/>
        </w:rPr>
        <w:lastRenderedPageBreak/>
        <w:t xml:space="preserve">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 </w:t>
      </w:r>
    </w:p>
    <w:p w:rsidR="0079128A" w:rsidRPr="006445FB" w:rsidRDefault="0079128A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6445FB" w:rsidRDefault="006445FB" w:rsidP="007912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5588F" w:rsidRPr="006445FB" w:rsidRDefault="0035588F" w:rsidP="0079128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6445FB">
        <w:rPr>
          <w:rFonts w:eastAsia="Calibri"/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6445FB" w:rsidRPr="006445FB" w:rsidRDefault="006445FB" w:rsidP="007F1D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постановлением Администрации </w:t>
      </w:r>
      <w:r w:rsidR="001B4E64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1B4E64">
        <w:rPr>
          <w:rFonts w:eastAsia="Calibri"/>
          <w:sz w:val="28"/>
          <w:szCs w:val="28"/>
        </w:rPr>
        <w:t>Алькинский</w:t>
      </w:r>
      <w:proofErr w:type="spellEnd"/>
      <w:r w:rsidR="001B4E64">
        <w:rPr>
          <w:rFonts w:eastAsia="Calibri"/>
          <w:sz w:val="28"/>
          <w:szCs w:val="28"/>
        </w:rPr>
        <w:t xml:space="preserve"> сельсовет </w:t>
      </w:r>
      <w:r w:rsidRPr="006445FB">
        <w:rPr>
          <w:rFonts w:eastAsia="Calibri"/>
          <w:sz w:val="28"/>
          <w:szCs w:val="28"/>
        </w:rPr>
        <w:t xml:space="preserve"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служащих». </w:t>
      </w:r>
    </w:p>
    <w:p w:rsidR="007F1D9E" w:rsidRDefault="007F1D9E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48E0" w:rsidRDefault="003248E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24A0" w:rsidRDefault="00DC24A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DC24A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6.1 Многофункциональный центр осуществляет: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 власти, организации, </w:t>
      </w:r>
      <w:r w:rsidRPr="006445FB">
        <w:rPr>
          <w:rFonts w:eastAsia="Calibri"/>
          <w:sz w:val="28"/>
          <w:szCs w:val="28"/>
        </w:rPr>
        <w:lastRenderedPageBreak/>
        <w:t xml:space="preserve">участвующие в предоставлении муниципальной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6445FB" w:rsidRPr="006445FB" w:rsidRDefault="006445FB" w:rsidP="006C2B5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445FB" w:rsidRPr="006445FB" w:rsidRDefault="006445FB" w:rsidP="007F0FE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Информирование заявителей</w:t>
      </w:r>
    </w:p>
    <w:p w:rsidR="007F0FEC" w:rsidRDefault="007F0FEC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7F0F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6445FB" w:rsidRPr="006445FB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6445FB" w:rsidRPr="006445FB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назначить другое время для консультаций.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консультировании по письменным обращениям заявителей ответ </w:t>
      </w:r>
      <w:r w:rsidRPr="006445FB">
        <w:rPr>
          <w:rFonts w:eastAsia="Calibri"/>
          <w:sz w:val="28"/>
          <w:szCs w:val="28"/>
        </w:rPr>
        <w:lastRenderedPageBreak/>
        <w:t xml:space="preserve"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Составление ответов на запрос осуществляет Претензионный отдел многофункционального центра. </w:t>
      </w:r>
    </w:p>
    <w:p w:rsidR="005C55E9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5C55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445FB">
        <w:rPr>
          <w:rFonts w:eastAsia="Calibri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C55E9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снимает скан-копии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отсутствия необходимых документов, либо их несоответствия </w:t>
      </w:r>
      <w:r w:rsidRPr="006445FB">
        <w:rPr>
          <w:rFonts w:eastAsia="Calibri"/>
          <w:sz w:val="28"/>
          <w:szCs w:val="28"/>
        </w:rPr>
        <w:lastRenderedPageBreak/>
        <w:t xml:space="preserve">установленным формам и бланкам, сообщает о данных фактах заявителю;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 согласно приложению № </w:t>
      </w:r>
      <w:r w:rsidR="00F81AC7">
        <w:rPr>
          <w:rFonts w:eastAsia="Calibri"/>
          <w:sz w:val="28"/>
          <w:szCs w:val="28"/>
        </w:rPr>
        <w:t>1</w:t>
      </w:r>
      <w:r w:rsidRPr="006445FB">
        <w:rPr>
          <w:rFonts w:eastAsia="Calibri"/>
          <w:sz w:val="28"/>
          <w:szCs w:val="28"/>
        </w:rPr>
        <w:t xml:space="preserve">. Получение заявителем указанного документа подтверждает факт принятия документов от заявителя.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6.4. Работник многофункционального центра не вправе требовать от заявителя: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6445FB">
        <w:rPr>
          <w:rFonts w:eastAsia="Calibri"/>
          <w:sz w:val="28"/>
          <w:szCs w:val="28"/>
        </w:rPr>
        <w:lastRenderedPageBreak/>
        <w:t xml:space="preserve">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095D33">
        <w:rPr>
          <w:rFonts w:eastAsia="Calibri"/>
          <w:sz w:val="28"/>
          <w:szCs w:val="28"/>
        </w:rPr>
        <w:t>работника</w:t>
      </w:r>
      <w:r w:rsidRPr="006445FB">
        <w:rPr>
          <w:rFonts w:eastAsia="Calibri"/>
          <w:sz w:val="28"/>
          <w:szCs w:val="28"/>
        </w:rPr>
        <w:t xml:space="preserve">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E35D1D">
        <w:rPr>
          <w:rFonts w:eastAsia="Calibri"/>
          <w:sz w:val="28"/>
          <w:szCs w:val="28"/>
        </w:rPr>
        <w:t>ия, иных неправомерных действий.</w:t>
      </w:r>
    </w:p>
    <w:p w:rsidR="006445FB" w:rsidRPr="006445FB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 </w:t>
      </w:r>
    </w:p>
    <w:p w:rsidR="006445FB" w:rsidRPr="006445FB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Постановление № 797. </w:t>
      </w:r>
    </w:p>
    <w:p w:rsidR="00E35D1D" w:rsidRDefault="00E35D1D" w:rsidP="00D04A48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E35D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795345" w:rsidRDefault="00795345" w:rsidP="006445F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445FB" w:rsidRPr="006445FB" w:rsidRDefault="006445FB" w:rsidP="0079534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:rsidR="00AA0803" w:rsidRDefault="00AA0803" w:rsidP="006445F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AA080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AA0803" w:rsidRDefault="00AA0803" w:rsidP="007953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6445FB" w:rsidRPr="006445FB" w:rsidRDefault="006445FB" w:rsidP="00CD3F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Pr="006445FB">
        <w:rPr>
          <w:rFonts w:eastAsia="Calibri"/>
          <w:color w:val="0000FF"/>
          <w:sz w:val="28"/>
          <w:szCs w:val="28"/>
        </w:rPr>
        <w:t xml:space="preserve"> </w:t>
      </w:r>
      <w:r w:rsidRPr="006445FB">
        <w:rPr>
          <w:rFonts w:eastAsia="Calibri"/>
          <w:color w:val="000000"/>
          <w:sz w:val="28"/>
          <w:szCs w:val="28"/>
        </w:rPr>
        <w:t xml:space="preserve">№ 797. </w:t>
      </w:r>
    </w:p>
    <w:p w:rsidR="006445FB" w:rsidRPr="006445FB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lastRenderedPageBreak/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445FB" w:rsidRDefault="006445FB" w:rsidP="00C301D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C301D3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445FB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445FB" w:rsidRDefault="006445FB" w:rsidP="00C301D3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определяет статус исполнения запроса заявителя в АИС МФЦ; </w:t>
      </w:r>
    </w:p>
    <w:p w:rsidR="00C301D3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C301D3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155865" w:rsidRDefault="00155865" w:rsidP="00490F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5865" w:rsidRDefault="00155865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AC61A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C61A1" w:rsidRPr="00477C3D" w:rsidRDefault="00AC61A1" w:rsidP="00AC61A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1B4E64" w:rsidRDefault="001B4E64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1B4E64" w:rsidRDefault="001B4E64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1B4E64" w:rsidRDefault="001B4E64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1B4E64" w:rsidRDefault="001B4E64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1B4E64" w:rsidRDefault="001B4E64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1B4E64" w:rsidRDefault="001B4E64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1B4E64" w:rsidRDefault="001B4E64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Приложение № </w:t>
      </w:r>
      <w:r w:rsidR="0056058C">
        <w:rPr>
          <w:sz w:val="28"/>
          <w:szCs w:val="28"/>
        </w:rPr>
        <w:t>1</w:t>
      </w: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0D7B7A" w:rsidRPr="009454B0" w:rsidRDefault="000D7B7A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lastRenderedPageBreak/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A72495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>»</w:t>
      </w:r>
    </w:p>
    <w:p w:rsidR="00631DE6" w:rsidRPr="009454B0" w:rsidRDefault="00631DE6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Решение об отказе в согласовании</w:t>
      </w: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переустройства и (или) перепланировки</w:t>
      </w: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помещения в многоквартирном доме</w:t>
      </w:r>
      <w:r w:rsidRPr="009454B0">
        <w:rPr>
          <w:b/>
          <w:strike/>
          <w:sz w:val="26"/>
          <w:szCs w:val="26"/>
        </w:rPr>
        <w:t xml:space="preserve"> </w:t>
      </w:r>
      <w:r w:rsidRPr="009454B0">
        <w:rPr>
          <w:sz w:val="26"/>
          <w:szCs w:val="26"/>
        </w:rPr>
        <w:t>и жилом доме</w:t>
      </w:r>
    </w:p>
    <w:p w:rsidR="000D7B7A" w:rsidRPr="009454B0" w:rsidRDefault="000D7B7A" w:rsidP="000D7B7A">
      <w:pPr>
        <w:rPr>
          <w:sz w:val="26"/>
          <w:szCs w:val="26"/>
        </w:rPr>
      </w:pP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Заявитель _____________________________________________________________</w:t>
      </w:r>
      <w:r w:rsidR="00C72307" w:rsidRPr="009454B0">
        <w:rPr>
          <w:sz w:val="26"/>
          <w:szCs w:val="26"/>
        </w:rPr>
        <w:t>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(фамилия, имя, отчество</w:t>
      </w:r>
      <w:r w:rsidR="00E40E7C" w:rsidRPr="009454B0">
        <w:rPr>
          <w:sz w:val="16"/>
          <w:szCs w:val="16"/>
        </w:rPr>
        <w:t xml:space="preserve"> (при наличии)</w:t>
      </w:r>
      <w:r w:rsidRPr="009454B0">
        <w:rPr>
          <w:sz w:val="16"/>
          <w:szCs w:val="16"/>
        </w:rPr>
        <w:t xml:space="preserve"> физического лица;</w:t>
      </w:r>
    </w:p>
    <w:p w:rsidR="000D7B7A" w:rsidRPr="009454B0" w:rsidRDefault="000D7B7A" w:rsidP="000D7B7A">
      <w:r w:rsidRPr="009454B0">
        <w:t>___________________________________________________________________________</w:t>
      </w:r>
      <w:r w:rsidR="00C72307" w:rsidRPr="009454B0">
        <w:t>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наименование юридического лица - заявителя)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обратился с заявлением (запросом) о намерении провести ____________________</w:t>
      </w:r>
      <w:r w:rsidR="00C72307" w:rsidRPr="009454B0">
        <w:rPr>
          <w:sz w:val="26"/>
          <w:szCs w:val="26"/>
        </w:rPr>
        <w:t>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(переустройство и (или) перепланировку помещения</w:t>
      </w:r>
      <w:r w:rsidR="00F445F3" w:rsidRPr="009454B0">
        <w:t xml:space="preserve"> </w:t>
      </w:r>
      <w:r w:rsidR="00F445F3" w:rsidRPr="009454B0">
        <w:rPr>
          <w:sz w:val="16"/>
          <w:szCs w:val="16"/>
        </w:rPr>
        <w:t>в многоквартирном доме</w:t>
      </w:r>
      <w:r w:rsidRPr="009454B0">
        <w:rPr>
          <w:sz w:val="16"/>
          <w:szCs w:val="16"/>
        </w:rPr>
        <w:t>;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помещений, связанных с передачей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в пользование части общего имущества, согласовать ранее выполненное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помещения - нужное указать)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по адресу: ________________________________________________________________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и занимаемых (принадлежащих) на основании _________________________________</w:t>
      </w:r>
    </w:p>
    <w:p w:rsidR="000D7B7A" w:rsidRPr="009454B0" w:rsidRDefault="00C72307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0D7B7A" w:rsidRPr="009454B0">
        <w:rPr>
          <w:sz w:val="16"/>
          <w:szCs w:val="16"/>
        </w:rPr>
        <w:t>(вид или реквизиты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правоустанавливающего документа на переустраиваемое и (или)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</w:t>
      </w:r>
      <w:r w:rsidR="00C72307" w:rsidRPr="009454B0">
        <w:rPr>
          <w:sz w:val="26"/>
          <w:szCs w:val="26"/>
        </w:rPr>
        <w:t>_______________________________</w:t>
      </w:r>
      <w:r w:rsidRPr="009454B0">
        <w:rPr>
          <w:sz w:val="26"/>
          <w:szCs w:val="26"/>
        </w:rPr>
        <w:t>.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перепланируемое помещение)</w:t>
      </w:r>
    </w:p>
    <w:p w:rsidR="000D7B7A" w:rsidRPr="009454B0" w:rsidRDefault="000D7B7A" w:rsidP="00C72307">
      <w:pPr>
        <w:ind w:firstLine="709"/>
        <w:jc w:val="both"/>
        <w:rPr>
          <w:sz w:val="26"/>
          <w:szCs w:val="26"/>
        </w:rPr>
      </w:pPr>
      <w:r w:rsidRPr="009454B0">
        <w:t>По результатам рассмотрения представленных документов принять решение:</w:t>
      </w:r>
      <w:r w:rsidR="00C72307" w:rsidRPr="009454B0">
        <w:t xml:space="preserve"> </w:t>
      </w:r>
      <w:r w:rsidR="00C72307" w:rsidRPr="009454B0">
        <w:br/>
      </w:r>
      <w:r w:rsidRPr="009454B0">
        <w:t>отказать в согласовании переустройства и (или) перепланировки в</w:t>
      </w:r>
      <w:r w:rsidR="00C72307" w:rsidRPr="009454B0">
        <w:t xml:space="preserve"> </w:t>
      </w:r>
      <w:r w:rsidRPr="009454B0">
        <w:t>соответствии с представленным проектом (проектной документацией) по</w:t>
      </w:r>
      <w:r w:rsidR="00C72307" w:rsidRPr="009454B0">
        <w:t xml:space="preserve"> </w:t>
      </w:r>
      <w:r w:rsidRPr="009454B0">
        <w:t xml:space="preserve">следующим основаниям </w:t>
      </w:r>
      <w:r w:rsidRPr="009454B0">
        <w:rPr>
          <w:sz w:val="26"/>
          <w:szCs w:val="26"/>
        </w:rPr>
        <w:t>______________________________________________________</w:t>
      </w:r>
      <w:r w:rsidR="00C72307" w:rsidRPr="009454B0">
        <w:rPr>
          <w:sz w:val="26"/>
          <w:szCs w:val="26"/>
        </w:rPr>
        <w:t>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(указать основания отказа со ссылкой на конкретные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пункты нормативного правового акта)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Рекомендации по дальнейшим действиям заявителя: 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0D7B7A"/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   ___________</w:t>
      </w:r>
    </w:p>
    <w:p w:rsidR="000D7B7A" w:rsidRPr="009454B0" w:rsidRDefault="00C72307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</w:t>
      </w:r>
      <w:r w:rsidR="000D7B7A" w:rsidRPr="009454B0">
        <w:rPr>
          <w:sz w:val="16"/>
          <w:szCs w:val="16"/>
        </w:rPr>
        <w:t xml:space="preserve">(наименование должности лица,  </w:t>
      </w:r>
      <w:r w:rsidRPr="009454B0">
        <w:rPr>
          <w:sz w:val="16"/>
          <w:szCs w:val="16"/>
        </w:rPr>
        <w:t xml:space="preserve">                                     </w:t>
      </w:r>
      <w:r w:rsidR="000D7B7A" w:rsidRPr="009454B0">
        <w:rPr>
          <w:sz w:val="16"/>
          <w:szCs w:val="16"/>
        </w:rPr>
        <w:t xml:space="preserve">  (подпись)</w:t>
      </w:r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</w:t>
      </w:r>
      <w:r w:rsidR="00C72307" w:rsidRPr="009454B0">
        <w:rPr>
          <w:sz w:val="16"/>
          <w:szCs w:val="16"/>
        </w:rPr>
        <w:t xml:space="preserve">            </w:t>
      </w:r>
      <w:r w:rsidRPr="009454B0">
        <w:rPr>
          <w:sz w:val="16"/>
          <w:szCs w:val="16"/>
        </w:rPr>
        <w:t xml:space="preserve">    принявшего решение)</w:t>
      </w:r>
    </w:p>
    <w:p w:rsidR="000D7B7A" w:rsidRPr="009454B0" w:rsidRDefault="000D7B7A" w:rsidP="000D7B7A"/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Получено лично/отправлено почтой:</w:t>
      </w:r>
    </w:p>
    <w:p w:rsidR="000D7B7A" w:rsidRPr="009454B0" w:rsidRDefault="000D7B7A" w:rsidP="000D7B7A"/>
    <w:p w:rsidR="000D7B7A" w:rsidRPr="009454B0" w:rsidRDefault="00C72307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«</w:t>
      </w:r>
      <w:r w:rsidR="000D7B7A" w:rsidRPr="009454B0">
        <w:rPr>
          <w:sz w:val="26"/>
          <w:szCs w:val="26"/>
        </w:rPr>
        <w:t>___</w:t>
      </w:r>
      <w:r w:rsidRPr="009454B0">
        <w:rPr>
          <w:sz w:val="26"/>
          <w:szCs w:val="26"/>
        </w:rPr>
        <w:t>»</w:t>
      </w:r>
      <w:r w:rsidR="000D7B7A" w:rsidRPr="009454B0">
        <w:rPr>
          <w:sz w:val="26"/>
          <w:szCs w:val="26"/>
        </w:rPr>
        <w:t xml:space="preserve"> ________ 20_ г. _____________________ _______________________________</w:t>
      </w:r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</w:t>
      </w:r>
      <w:r w:rsidR="00D22D38" w:rsidRPr="009454B0">
        <w:rPr>
          <w:sz w:val="16"/>
          <w:szCs w:val="16"/>
        </w:rPr>
        <w:t xml:space="preserve">                                                        </w:t>
      </w:r>
      <w:r w:rsidRPr="009454B0">
        <w:rPr>
          <w:sz w:val="16"/>
          <w:szCs w:val="16"/>
        </w:rPr>
        <w:t xml:space="preserve">             (подпись получившего/    </w:t>
      </w:r>
      <w:r w:rsidR="00D22D38" w:rsidRPr="009454B0">
        <w:rPr>
          <w:sz w:val="16"/>
          <w:szCs w:val="16"/>
        </w:rPr>
        <w:t xml:space="preserve">                                  </w:t>
      </w:r>
      <w:r w:rsidRPr="009454B0">
        <w:rPr>
          <w:sz w:val="16"/>
          <w:szCs w:val="16"/>
        </w:rPr>
        <w:t xml:space="preserve">  (расшифровка подписи)</w:t>
      </w:r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</w:t>
      </w:r>
      <w:r w:rsidR="00D22D38" w:rsidRPr="009454B0">
        <w:rPr>
          <w:sz w:val="16"/>
          <w:szCs w:val="16"/>
        </w:rPr>
        <w:t xml:space="preserve">                                                         </w:t>
      </w:r>
      <w:r w:rsidRPr="009454B0">
        <w:rPr>
          <w:sz w:val="16"/>
          <w:szCs w:val="16"/>
        </w:rPr>
        <w:t xml:space="preserve">             отправившего</w:t>
      </w:r>
    </w:p>
    <w:p w:rsidR="00861861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</w:t>
      </w:r>
      <w:r w:rsidR="00D22D38" w:rsidRPr="009454B0">
        <w:rPr>
          <w:sz w:val="16"/>
          <w:szCs w:val="16"/>
        </w:rPr>
        <w:t xml:space="preserve">                                                         </w:t>
      </w:r>
      <w:r w:rsidRPr="009454B0">
        <w:rPr>
          <w:sz w:val="16"/>
          <w:szCs w:val="16"/>
        </w:rPr>
        <w:t xml:space="preserve">            подлинник письма)</w:t>
      </w:r>
    </w:p>
    <w:p w:rsidR="00D22D38" w:rsidRPr="009454B0" w:rsidRDefault="00D22D38">
      <w:pPr>
        <w:spacing w:after="200" w:line="276" w:lineRule="auto"/>
        <w:rPr>
          <w:sz w:val="16"/>
          <w:szCs w:val="16"/>
        </w:rPr>
      </w:pPr>
    </w:p>
    <w:p w:rsidR="00702E01" w:rsidRPr="009454B0" w:rsidRDefault="00702E01">
      <w:pPr>
        <w:spacing w:after="200" w:line="276" w:lineRule="auto"/>
        <w:rPr>
          <w:sz w:val="16"/>
          <w:szCs w:val="16"/>
        </w:rPr>
      </w:pPr>
    </w:p>
    <w:p w:rsidR="00B45EA0" w:rsidRPr="009454B0" w:rsidRDefault="00B45EA0">
      <w:pPr>
        <w:spacing w:after="200" w:line="276" w:lineRule="auto"/>
        <w:rPr>
          <w:sz w:val="16"/>
          <w:szCs w:val="16"/>
        </w:rPr>
      </w:pPr>
    </w:p>
    <w:p w:rsidR="00386746" w:rsidRPr="009454B0" w:rsidRDefault="00386746">
      <w:pPr>
        <w:spacing w:after="200" w:line="276" w:lineRule="auto"/>
        <w:rPr>
          <w:sz w:val="16"/>
          <w:szCs w:val="16"/>
        </w:rPr>
      </w:pPr>
    </w:p>
    <w:p w:rsidR="00D22D38" w:rsidRPr="009454B0" w:rsidRDefault="00D22D38" w:rsidP="000D7B7A">
      <w:pPr>
        <w:rPr>
          <w:sz w:val="16"/>
          <w:szCs w:val="16"/>
        </w:rPr>
      </w:pP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Приложение № </w:t>
      </w:r>
      <w:r w:rsidR="00246D16">
        <w:rPr>
          <w:sz w:val="28"/>
          <w:szCs w:val="28"/>
        </w:rPr>
        <w:t>2</w:t>
      </w: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724E43" w:rsidRPr="009454B0" w:rsidRDefault="00724E43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lastRenderedPageBreak/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724E43" w:rsidRPr="009454B0" w:rsidRDefault="00724E43" w:rsidP="00724E43">
      <w:pPr>
        <w:ind w:firstLine="567"/>
        <w:jc w:val="center"/>
        <w:rPr>
          <w:sz w:val="28"/>
          <w:szCs w:val="28"/>
        </w:rPr>
      </w:pPr>
    </w:p>
    <w:p w:rsidR="00724E43" w:rsidRPr="009454B0" w:rsidRDefault="00724E43" w:rsidP="00724E43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Расписка</w:t>
      </w:r>
    </w:p>
    <w:p w:rsidR="00724E43" w:rsidRPr="009454B0" w:rsidRDefault="00724E43" w:rsidP="00724E43">
      <w:pPr>
        <w:widowControl w:val="0"/>
        <w:tabs>
          <w:tab w:val="left" w:pos="567"/>
        </w:tabs>
        <w:jc w:val="center"/>
        <w:rPr>
          <w:sz w:val="26"/>
          <w:szCs w:val="26"/>
        </w:rPr>
      </w:pPr>
      <w:r w:rsidRPr="009454B0">
        <w:rPr>
          <w:sz w:val="26"/>
          <w:szCs w:val="26"/>
        </w:rPr>
        <w:t xml:space="preserve">о приеме документов на предоставление муниципальной услуги </w:t>
      </w:r>
    </w:p>
    <w:p w:rsidR="00724E43" w:rsidRPr="009454B0" w:rsidRDefault="00724E43" w:rsidP="00724E43">
      <w:pPr>
        <w:widowControl w:val="0"/>
        <w:tabs>
          <w:tab w:val="left" w:pos="567"/>
        </w:tabs>
        <w:jc w:val="center"/>
        <w:rPr>
          <w:bCs/>
          <w:sz w:val="26"/>
          <w:szCs w:val="26"/>
        </w:rPr>
      </w:pPr>
      <w:r w:rsidRPr="009454B0">
        <w:rPr>
          <w:sz w:val="26"/>
          <w:szCs w:val="26"/>
        </w:rPr>
        <w:t>«</w:t>
      </w:r>
      <w:r w:rsidR="00386746" w:rsidRPr="009454B0">
        <w:rPr>
          <w:bCs/>
          <w:sz w:val="26"/>
          <w:szCs w:val="26"/>
        </w:rPr>
        <w:t>Согласование</w:t>
      </w:r>
      <w:r w:rsidRPr="009454B0">
        <w:rPr>
          <w:bCs/>
          <w:sz w:val="26"/>
          <w:szCs w:val="26"/>
        </w:rPr>
        <w:t xml:space="preserve"> проведения переустройства и (или) перепланировки помещения</w:t>
      </w:r>
      <w:r w:rsidR="00F445F3" w:rsidRPr="009454B0">
        <w:rPr>
          <w:bCs/>
          <w:sz w:val="26"/>
          <w:szCs w:val="26"/>
        </w:rPr>
        <w:t xml:space="preserve"> в многоквартирном доме</w:t>
      </w:r>
      <w:r w:rsidRPr="009454B0">
        <w:rPr>
          <w:bCs/>
          <w:sz w:val="26"/>
          <w:szCs w:val="26"/>
        </w:rPr>
        <w:t>»</w:t>
      </w:r>
    </w:p>
    <w:p w:rsidR="00724E43" w:rsidRPr="009454B0" w:rsidRDefault="00724E43" w:rsidP="00724E43">
      <w:pPr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127176" w:rsidRPr="009454B0" w:rsidTr="00724E43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номер:</w:t>
            </w:r>
          </w:p>
        </w:tc>
      </w:tr>
      <w:tr w:rsidR="00127176" w:rsidRPr="009454B0" w:rsidTr="00724E4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27176" w:rsidRPr="009454B0" w:rsidTr="00724E43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E43" w:rsidRPr="009454B0" w:rsidRDefault="00724E43">
            <w:pPr>
              <w:jc w:val="both"/>
              <w:rPr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724E43" w:rsidRPr="009454B0" w:rsidRDefault="00724E43" w:rsidP="00724E43">
      <w:pPr>
        <w:ind w:firstLine="567"/>
        <w:jc w:val="both"/>
        <w:rPr>
          <w:sz w:val="28"/>
          <w:szCs w:val="28"/>
        </w:rPr>
      </w:pPr>
    </w:p>
    <w:p w:rsidR="00724E43" w:rsidRPr="009454B0" w:rsidRDefault="00724E43" w:rsidP="00724E43">
      <w:pPr>
        <w:ind w:firstLine="567"/>
        <w:jc w:val="both"/>
        <w:rPr>
          <w:sz w:val="26"/>
          <w:szCs w:val="26"/>
        </w:rPr>
      </w:pPr>
      <w:r w:rsidRPr="009454B0">
        <w:rPr>
          <w:sz w:val="26"/>
          <w:szCs w:val="26"/>
        </w:rPr>
        <w:t xml:space="preserve">сдал(-а), а </w:t>
      </w:r>
      <w:r w:rsidR="00460264">
        <w:rPr>
          <w:sz w:val="26"/>
          <w:szCs w:val="26"/>
        </w:rPr>
        <w:t>должностное лицо</w:t>
      </w:r>
      <w:r w:rsidRPr="009454B0">
        <w:rPr>
          <w:sz w:val="26"/>
          <w:szCs w:val="26"/>
        </w:rPr>
        <w:t xml:space="preserve"> ________________________________, принял(-</w:t>
      </w:r>
      <w:r w:rsidR="00460264">
        <w:rPr>
          <w:sz w:val="26"/>
          <w:szCs w:val="26"/>
        </w:rPr>
        <w:t>о</w:t>
      </w:r>
      <w:r w:rsidRPr="009454B0">
        <w:rPr>
          <w:sz w:val="26"/>
          <w:szCs w:val="26"/>
        </w:rPr>
        <w:t>) для предоставления муниципальной услуги «</w:t>
      </w:r>
      <w:r w:rsidR="005D271A" w:rsidRPr="009454B0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454B0">
        <w:rPr>
          <w:sz w:val="26"/>
          <w:szCs w:val="26"/>
        </w:rPr>
        <w:t>», следующие документы:</w:t>
      </w:r>
    </w:p>
    <w:p w:rsidR="00724E43" w:rsidRPr="009454B0" w:rsidRDefault="00724E43" w:rsidP="00724E43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127176" w:rsidRPr="009454B0" w:rsidTr="00724E4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Кол-во листов</w:t>
            </w:r>
          </w:p>
        </w:tc>
      </w:tr>
      <w:tr w:rsidR="00127176" w:rsidRPr="009454B0" w:rsidTr="00724E4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818"/>
        <w:gridCol w:w="99"/>
        <w:gridCol w:w="7356"/>
        <w:gridCol w:w="1580"/>
      </w:tblGrid>
      <w:tr w:rsidR="00127176" w:rsidRPr="009454B0" w:rsidTr="005D271A">
        <w:tc>
          <w:tcPr>
            <w:tcW w:w="465" w:type="pct"/>
            <w:gridSpan w:val="2"/>
            <w:vMerge w:val="restart"/>
            <w:hideMark/>
          </w:tcPr>
          <w:p w:rsidR="00724E43" w:rsidRPr="009454B0" w:rsidRDefault="00724E43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9454B0" w:rsidRDefault="00724E43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листов</w:t>
            </w:r>
          </w:p>
        </w:tc>
      </w:tr>
      <w:tr w:rsidR="00127176" w:rsidRPr="009454B0" w:rsidTr="00724E43"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5C672C" w:rsidRDefault="00724E43" w:rsidP="005C672C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</w:t>
            </w:r>
            <w:r w:rsidR="005C672C">
              <w:rPr>
                <w:iCs/>
                <w:sz w:val="16"/>
                <w:szCs w:val="16"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</w:tr>
      <w:tr w:rsidR="00127176" w:rsidRPr="009454B0" w:rsidTr="005D271A"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9454B0" w:rsidRDefault="00724E43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127176" w:rsidRPr="009454B0" w:rsidTr="005D271A"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5D271A" w:rsidRPr="009454B0" w:rsidRDefault="005D271A" w:rsidP="005D271A">
            <w:pPr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Перечень сведений и документов, которые будут получены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по межведомственным запросам (заполняется в случае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непредставления заявителем документов, которые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он вправе представить по собственной инициативе)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bCs/>
                <w:sz w:val="26"/>
                <w:szCs w:val="26"/>
              </w:rPr>
            </w:pPr>
          </w:p>
        </w:tc>
      </w:tr>
      <w:tr w:rsidR="005D271A" w:rsidRPr="009454B0" w:rsidTr="005D27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9454B0" w:rsidRDefault="005D271A" w:rsidP="004F5046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№ п/п</w:t>
            </w: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9454B0" w:rsidRDefault="005D271A" w:rsidP="004F5046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5D271A" w:rsidRPr="009454B0" w:rsidTr="005D27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9454B0" w:rsidRDefault="005D271A" w:rsidP="004F504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9454B0" w:rsidRDefault="005D271A" w:rsidP="004F504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127176" w:rsidRPr="009454B0" w:rsidTr="00724E43">
        <w:tc>
          <w:tcPr>
            <w:tcW w:w="7297" w:type="dxa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rPr>
          <w:vanish/>
        </w:rPr>
      </w:pPr>
    </w:p>
    <w:tbl>
      <w:tblPr>
        <w:tblW w:w="5000" w:type="pct"/>
        <w:tblLook w:val="04A0"/>
      </w:tblPr>
      <w:tblGrid>
        <w:gridCol w:w="5254"/>
        <w:gridCol w:w="4599"/>
      </w:tblGrid>
      <w:tr w:rsidR="00127176" w:rsidRPr="009454B0" w:rsidTr="00724E43">
        <w:trPr>
          <w:trHeight w:val="269"/>
        </w:trPr>
        <w:tc>
          <w:tcPr>
            <w:tcW w:w="2666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  <w:lang w:val="en-US"/>
              </w:rPr>
              <w:t>«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» </w:t>
            </w:r>
            <w:r w:rsidRPr="009454B0">
              <w:rPr>
                <w:sz w:val="26"/>
                <w:szCs w:val="26"/>
              </w:rPr>
              <w:t>________</w:t>
            </w:r>
            <w:r w:rsidRPr="009454B0">
              <w:rPr>
                <w:sz w:val="26"/>
                <w:szCs w:val="26"/>
                <w:lang w:val="en-US"/>
              </w:rPr>
              <w:t xml:space="preserve"> 20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127176" w:rsidRPr="009454B0" w:rsidTr="00724E43">
        <w:trPr>
          <w:trHeight w:val="269"/>
        </w:trPr>
        <w:tc>
          <w:tcPr>
            <w:tcW w:w="2666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Ориентировочная дата выдачи итогового(-</w:t>
            </w:r>
            <w:proofErr w:type="spellStart"/>
            <w:r w:rsidRPr="009454B0">
              <w:rPr>
                <w:sz w:val="26"/>
                <w:szCs w:val="26"/>
              </w:rPr>
              <w:t>ых</w:t>
            </w:r>
            <w:proofErr w:type="spellEnd"/>
            <w:r w:rsidRPr="009454B0">
              <w:rPr>
                <w:sz w:val="26"/>
                <w:szCs w:val="26"/>
              </w:rPr>
              <w:t>) документа(-</w:t>
            </w:r>
            <w:proofErr w:type="spellStart"/>
            <w:r w:rsidRPr="009454B0">
              <w:rPr>
                <w:sz w:val="26"/>
                <w:szCs w:val="26"/>
              </w:rPr>
              <w:t>ов</w:t>
            </w:r>
            <w:proofErr w:type="spellEnd"/>
            <w:r w:rsidRPr="009454B0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«__» ________ 20__ г.</w:t>
            </w:r>
          </w:p>
        </w:tc>
      </w:tr>
      <w:tr w:rsidR="00127176" w:rsidRPr="009454B0" w:rsidTr="00724E43">
        <w:trPr>
          <w:trHeight w:val="269"/>
        </w:trPr>
        <w:tc>
          <w:tcPr>
            <w:tcW w:w="5000" w:type="pct"/>
            <w:gridSpan w:val="2"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Место выдачи: _______________________________</w:t>
            </w:r>
          </w:p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</w:tbl>
    <w:p w:rsidR="00724E43" w:rsidRPr="009454B0" w:rsidRDefault="00724E43" w:rsidP="00724E43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127176" w:rsidRPr="009454B0" w:rsidTr="00724E43">
        <w:tc>
          <w:tcPr>
            <w:tcW w:w="1800" w:type="pct"/>
            <w:vMerge w:val="restart"/>
            <w:vAlign w:val="center"/>
            <w:hideMark/>
          </w:tcPr>
          <w:p w:rsidR="00724E43" w:rsidRPr="009454B0" w:rsidRDefault="001C20F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127176" w:rsidRPr="009454B0" w:rsidTr="00724E43"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724E43" w:rsidRPr="009454B0" w:rsidRDefault="00724E4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 (подпись)</w:t>
            </w:r>
          </w:p>
        </w:tc>
      </w:tr>
      <w:tr w:rsidR="00127176" w:rsidRPr="009454B0" w:rsidTr="00724E43">
        <w:tc>
          <w:tcPr>
            <w:tcW w:w="1800" w:type="pct"/>
            <w:vMerge w:val="restart"/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127176" w:rsidRPr="009454B0" w:rsidTr="00724E43"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24E43" w:rsidRPr="009454B0" w:rsidRDefault="00724E4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</w:t>
            </w:r>
            <w:r w:rsidRPr="009454B0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9454B0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FB27C3" w:rsidRPr="009454B0" w:rsidRDefault="00FB27C3" w:rsidP="005D271A">
      <w:pPr>
        <w:jc w:val="right"/>
        <w:rPr>
          <w:sz w:val="28"/>
          <w:szCs w:val="28"/>
        </w:rPr>
      </w:pPr>
      <w:r w:rsidRPr="009454B0">
        <w:br w:type="page"/>
      </w:r>
      <w:r w:rsidR="00DC5B8E" w:rsidRPr="009454B0">
        <w:rPr>
          <w:sz w:val="28"/>
          <w:szCs w:val="28"/>
        </w:rPr>
        <w:lastRenderedPageBreak/>
        <w:t xml:space="preserve">Приложение № </w:t>
      </w:r>
      <w:r w:rsidR="00415E41">
        <w:rPr>
          <w:sz w:val="28"/>
          <w:szCs w:val="28"/>
        </w:rPr>
        <w:t>3</w:t>
      </w:r>
    </w:p>
    <w:p w:rsidR="00DC5B8E" w:rsidRPr="009454B0" w:rsidRDefault="00DC5B8E" w:rsidP="00884EEB">
      <w:pPr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C5B8E" w:rsidRPr="009454B0" w:rsidRDefault="00DC5B8E" w:rsidP="00FB27C3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DC5B8E" w:rsidRPr="009454B0" w:rsidRDefault="00DC5B8E" w:rsidP="0077280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DC5B8E" w:rsidRPr="009454B0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5B8E" w:rsidRPr="009454B0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(для юридических лиц)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</w:pPr>
      <w:r w:rsidRPr="009454B0">
        <w:t>Фирменный бланк (при наличии)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(название, организационно-правовая форма юридического лица)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 юридического лица: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lastRenderedPageBreak/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связи с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документа(-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36180" w:rsidRPr="009454B0" w:rsidTr="008F481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</w:tr>
      <w:tr w:rsidR="00936180" w:rsidRPr="009454B0" w:rsidTr="008F481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36180" w:rsidRPr="009454B0" w:rsidRDefault="00936180" w:rsidP="00936180">
      <w:pPr>
        <w:autoSpaceDE w:val="0"/>
        <w:autoSpaceDN w:val="0"/>
        <w:adjustRightInd w:val="0"/>
      </w:pPr>
      <w:r w:rsidRPr="009454B0">
        <w:t>М.П. (при наличии)</w:t>
      </w:r>
    </w:p>
    <w:p w:rsidR="00F0650D" w:rsidRPr="009454B0" w:rsidRDefault="00F0650D" w:rsidP="00F0650D"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Default="00F0650D" w:rsidP="00F0650D">
      <w:pPr>
        <w:jc w:val="center"/>
      </w:pPr>
      <w:r w:rsidRPr="009454B0">
        <w:t>(указывается наименование документы, номер, кем и когда выдан)</w:t>
      </w:r>
    </w:p>
    <w:p w:rsidR="008E58B1" w:rsidRDefault="008E58B1" w:rsidP="00716A46">
      <w:pPr>
        <w:widowControl w:val="0"/>
        <w:tabs>
          <w:tab w:val="left" w:pos="0"/>
        </w:tabs>
        <w:ind w:right="-1"/>
        <w:contextualSpacing/>
        <w:jc w:val="both"/>
      </w:pPr>
    </w:p>
    <w:p w:rsidR="00716A46" w:rsidRDefault="00716A46" w:rsidP="00716A46">
      <w:pPr>
        <w:widowControl w:val="0"/>
        <w:tabs>
          <w:tab w:val="left" w:pos="0"/>
        </w:tabs>
        <w:ind w:right="-1"/>
        <w:contextualSpacing/>
        <w:jc w:val="both"/>
      </w:pPr>
    </w:p>
    <w:p w:rsidR="00716A46" w:rsidRPr="00330CB4" w:rsidRDefault="00716A46" w:rsidP="00716A46">
      <w:pPr>
        <w:widowControl w:val="0"/>
        <w:tabs>
          <w:tab w:val="left" w:pos="0"/>
        </w:tabs>
        <w:ind w:right="-1"/>
        <w:contextualSpacing/>
        <w:jc w:val="both"/>
        <w:rPr>
          <w:strike/>
          <w:highlight w:val="red"/>
        </w:rPr>
      </w:pP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330CB4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330CB4" w:rsidRDefault="008E58B1" w:rsidP="003775C2">
            <w:pPr>
              <w:jc w:val="center"/>
              <w:rPr>
                <w:strike/>
                <w:highlight w:val="red"/>
              </w:rPr>
            </w:pPr>
          </w:p>
        </w:tc>
      </w:tr>
      <w:tr w:rsidR="008E58B1" w:rsidRPr="00716A46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716A46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716A46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г.                        </w:t>
      </w:r>
    </w:p>
    <w:p w:rsidR="00716A46" w:rsidRDefault="00716A46" w:rsidP="00356179">
      <w:pPr>
        <w:spacing w:before="240" w:after="120"/>
        <w:jc w:val="both"/>
      </w:pPr>
    </w:p>
    <w:p w:rsidR="00716A46" w:rsidRDefault="00716A46" w:rsidP="00356179">
      <w:pPr>
        <w:spacing w:before="240" w:after="120"/>
        <w:jc w:val="both"/>
      </w:pPr>
    </w:p>
    <w:p w:rsidR="00356179" w:rsidRPr="009454B0" w:rsidRDefault="00356179" w:rsidP="00356179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(нужное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936180" w:rsidRPr="009454B0" w:rsidRDefault="00356179" w:rsidP="00936180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Заявителю в «Личный кабинет» РПГУ</w:t>
      </w:r>
      <w:r w:rsidR="007E45EB">
        <w:t xml:space="preserve"> (ЕПГУ).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40555">
        <w:rPr>
          <w:sz w:val="28"/>
          <w:szCs w:val="28"/>
        </w:rPr>
        <w:t>4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936180" w:rsidRPr="009454B0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>»</w:t>
      </w:r>
    </w:p>
    <w:p w:rsidR="00936180" w:rsidRPr="009454B0" w:rsidRDefault="00936180" w:rsidP="00936180"/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(для физических лиц)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9454B0">
        <w:rPr>
          <w:sz w:val="20"/>
          <w:szCs w:val="20"/>
        </w:rPr>
        <w:t xml:space="preserve">(ФИО </w:t>
      </w:r>
      <w:r w:rsidR="00E40E7C" w:rsidRPr="009454B0">
        <w:rPr>
          <w:sz w:val="20"/>
          <w:szCs w:val="20"/>
        </w:rPr>
        <w:t xml:space="preserve">(при наличии) </w:t>
      </w:r>
      <w:r w:rsidRPr="009454B0">
        <w:rPr>
          <w:sz w:val="20"/>
          <w:szCs w:val="20"/>
        </w:rPr>
        <w:t>физического лица)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удостоверяющего личность: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  <w:szCs w:val="20"/>
        </w:rPr>
        <w:t>(указывается наименование документы, номер, кем и когда выдан</w:t>
      </w:r>
      <w:r w:rsidRPr="009454B0"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жительства (пребывания):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lastRenderedPageBreak/>
        <w:t>в связи с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документа(-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     ____________________________   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           (дата)                                     (подпись)                                     (Ф.И.О.)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F0650D" w:rsidRPr="009454B0" w:rsidRDefault="00F0650D" w:rsidP="00F0650D"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F0650D" w:rsidP="00F0650D">
      <w:pPr>
        <w:jc w:val="center"/>
      </w:pPr>
      <w:r w:rsidRPr="009454B0">
        <w:t>(указывается наименование документы, номер, кем и когда выдан)</w:t>
      </w:r>
    </w:p>
    <w:p w:rsidR="008E58B1" w:rsidRPr="009454B0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</w:pPr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9454B0" w:rsidRDefault="008E58B1" w:rsidP="003775C2">
            <w:pPr>
              <w:jc w:val="center"/>
            </w:pPr>
          </w:p>
        </w:tc>
      </w:tr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9454B0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г.                        </w:t>
      </w:r>
    </w:p>
    <w:p w:rsidR="00356179" w:rsidRPr="009454B0" w:rsidRDefault="00356179" w:rsidP="00356179">
      <w:pPr>
        <w:spacing w:before="240" w:after="120"/>
        <w:ind w:firstLine="360"/>
        <w:jc w:val="both"/>
      </w:pPr>
      <w:r w:rsidRPr="009454B0">
        <w:t>Способ предоставления результатов предоставления муниципальной услуги                      (нужное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</w:t>
      </w:r>
      <w:r w:rsidR="00914A28">
        <w:t>явителю в «Личный кабинет» РПГУ (ЕПГУ).</w:t>
      </w:r>
    </w:p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40555">
        <w:rPr>
          <w:sz w:val="28"/>
          <w:szCs w:val="28"/>
        </w:rPr>
        <w:t>5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936180" w:rsidRPr="009454B0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936180" w:rsidRPr="009454B0" w:rsidRDefault="00936180" w:rsidP="00936180"/>
    <w:p w:rsidR="00936180" w:rsidRPr="009454B0" w:rsidRDefault="00936180" w:rsidP="00936180">
      <w:pPr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 xml:space="preserve"> (для индивидуальных предпринимателей)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9454B0">
        <w:rPr>
          <w:sz w:val="20"/>
          <w:szCs w:val="20"/>
        </w:rPr>
        <w:t>(Ф.И.О.</w:t>
      </w:r>
      <w:r w:rsidR="00E40E7C" w:rsidRPr="009454B0">
        <w:t xml:space="preserve"> </w:t>
      </w:r>
      <w:r w:rsidR="00E40E7C" w:rsidRPr="009454B0">
        <w:rPr>
          <w:sz w:val="20"/>
          <w:szCs w:val="20"/>
        </w:rPr>
        <w:t>(при наличии)</w:t>
      </w:r>
      <w:r w:rsidRPr="009454B0">
        <w:rPr>
          <w:sz w:val="20"/>
          <w:szCs w:val="20"/>
        </w:rPr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удостоверяющего личность: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  <w:szCs w:val="20"/>
        </w:rPr>
        <w:t>(указывается наименование документы, номер, кем и когда выдан</w:t>
      </w:r>
      <w:r w:rsidRPr="009454B0"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lastRenderedPageBreak/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связи с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документа(-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     ____________________________   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           (должность)                                     (подпись)              </w:t>
      </w:r>
      <w:r w:rsidR="00356179" w:rsidRPr="009454B0">
        <w:t xml:space="preserve">                       (Ф.И.О.</w:t>
      </w:r>
      <w:r w:rsidR="00E40E7C" w:rsidRPr="009454B0">
        <w:rPr>
          <w:sz w:val="20"/>
          <w:szCs w:val="20"/>
        </w:rPr>
        <w:t xml:space="preserve"> (при наличии)</w:t>
      </w:r>
      <w:r w:rsidR="00356179" w:rsidRPr="009454B0">
        <w:t>)</w:t>
      </w:r>
    </w:p>
    <w:p w:rsidR="00F0650D" w:rsidRPr="009454B0" w:rsidRDefault="00356179" w:rsidP="00356179">
      <w:pPr>
        <w:autoSpaceDE w:val="0"/>
        <w:autoSpaceDN w:val="0"/>
        <w:adjustRightInd w:val="0"/>
      </w:pPr>
      <w:r w:rsidRPr="009454B0">
        <w:t>М.П.</w:t>
      </w:r>
    </w:p>
    <w:p w:rsidR="00F0650D" w:rsidRPr="009454B0" w:rsidRDefault="00F0650D" w:rsidP="00F0650D">
      <w:pPr>
        <w:autoSpaceDE w:val="0"/>
        <w:autoSpaceDN w:val="0"/>
        <w:adjustRightInd w:val="0"/>
      </w:pPr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E58B1" w:rsidRPr="009454B0">
        <w:t>_______</w:t>
      </w:r>
      <w:r w:rsidRPr="009454B0">
        <w:t>________</w:t>
      </w:r>
    </w:p>
    <w:p w:rsidR="0098506E" w:rsidRPr="009454B0" w:rsidRDefault="00F0650D" w:rsidP="00356179">
      <w:pPr>
        <w:autoSpaceDE w:val="0"/>
        <w:autoSpaceDN w:val="0"/>
        <w:adjustRightInd w:val="0"/>
        <w:jc w:val="center"/>
      </w:pPr>
      <w:r w:rsidRPr="009454B0">
        <w:t>(указывается наименование документы, номер, кем и когда выдан)</w:t>
      </w:r>
    </w:p>
    <w:p w:rsidR="008E58B1" w:rsidRPr="009454B0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</w:pPr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9454B0" w:rsidRDefault="008E58B1" w:rsidP="003775C2">
            <w:pPr>
              <w:jc w:val="center"/>
            </w:pPr>
          </w:p>
        </w:tc>
      </w:tr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9454B0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356179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>____ ______________ __</w:t>
      </w:r>
      <w:r w:rsidR="00356179" w:rsidRPr="009454B0">
        <w:t xml:space="preserve">____ г.                        </w:t>
      </w:r>
    </w:p>
    <w:p w:rsidR="008E58B1" w:rsidRPr="009454B0" w:rsidRDefault="008E58B1" w:rsidP="008E58B1">
      <w:pPr>
        <w:tabs>
          <w:tab w:val="left" w:pos="0"/>
        </w:tabs>
        <w:ind w:right="-1"/>
        <w:jc w:val="center"/>
        <w:rPr>
          <w:sz w:val="16"/>
          <w:szCs w:val="16"/>
        </w:rPr>
      </w:pPr>
    </w:p>
    <w:p w:rsidR="00356179" w:rsidRPr="009454B0" w:rsidRDefault="00356179" w:rsidP="00356179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(нужное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</w:t>
      </w:r>
      <w:r w:rsidR="0009041A">
        <w:t xml:space="preserve">явителю в «Личный кабинет» РПГУ (ЕПГУ). </w:t>
      </w:r>
    </w:p>
    <w:p w:rsidR="00D50414" w:rsidRPr="009454B0" w:rsidRDefault="00D50414" w:rsidP="002E5AA4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B1C7C">
        <w:rPr>
          <w:sz w:val="28"/>
          <w:szCs w:val="28"/>
        </w:rPr>
        <w:t>6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D50414" w:rsidRDefault="00D50414" w:rsidP="00884EEB">
      <w:pPr>
        <w:widowControl w:val="0"/>
        <w:tabs>
          <w:tab w:val="left" w:pos="0"/>
        </w:tabs>
        <w:ind w:right="-1"/>
        <w:contextualSpacing/>
      </w:pPr>
    </w:p>
    <w:p w:rsidR="00D50414" w:rsidRDefault="00D50414" w:rsidP="00884EEB">
      <w:pPr>
        <w:widowControl w:val="0"/>
        <w:tabs>
          <w:tab w:val="left" w:pos="0"/>
        </w:tabs>
        <w:ind w:right="-1"/>
        <w:contextualSpacing/>
      </w:pPr>
    </w:p>
    <w:p w:rsidR="00A0640B" w:rsidRPr="00137671" w:rsidRDefault="00A0640B" w:rsidP="00A0640B">
      <w:pPr>
        <w:ind w:left="5040"/>
        <w:rPr>
          <w:sz w:val="20"/>
          <w:szCs w:val="20"/>
        </w:rPr>
      </w:pPr>
      <w:r w:rsidRPr="00137671">
        <w:rPr>
          <w:sz w:val="20"/>
          <w:szCs w:val="20"/>
        </w:rPr>
        <w:t xml:space="preserve">В Администрацию </w:t>
      </w:r>
      <w:r>
        <w:rPr>
          <w:sz w:val="20"/>
          <w:szCs w:val="20"/>
        </w:rPr>
        <w:t>(Уполномоченного органа) _____________________________________________</w:t>
      </w:r>
    </w:p>
    <w:tbl>
      <w:tblPr>
        <w:tblW w:w="4500" w:type="dxa"/>
        <w:tblInd w:w="5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"/>
        <w:gridCol w:w="4256"/>
      </w:tblGrid>
      <w:tr w:rsidR="00A0640B" w:rsidRPr="0076435B" w:rsidTr="0076435B">
        <w:trPr>
          <w:trHeight w:val="70"/>
        </w:trPr>
        <w:tc>
          <w:tcPr>
            <w:tcW w:w="244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от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(Ф.И.О. (последнее при наличии), д/юр. лица - должность)</w:t>
            </w: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ind w:firstLine="36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адрес, паспорт, тел., д/юр. лица - реквизиты)</w:t>
            </w:r>
          </w:p>
        </w:tc>
      </w:tr>
    </w:tbl>
    <w:p w:rsidR="00A0640B" w:rsidRPr="006C6FBA" w:rsidRDefault="00A0640B" w:rsidP="00A0640B">
      <w:pPr>
        <w:jc w:val="right"/>
        <w:rPr>
          <w:sz w:val="21"/>
          <w:szCs w:val="21"/>
        </w:rPr>
      </w:pPr>
    </w:p>
    <w:p w:rsidR="00A0640B" w:rsidRPr="006C6FBA" w:rsidRDefault="00A0640B" w:rsidP="00A0640B">
      <w:pPr>
        <w:jc w:val="right"/>
        <w:rPr>
          <w:sz w:val="21"/>
          <w:szCs w:val="21"/>
        </w:rPr>
      </w:pPr>
    </w:p>
    <w:p w:rsidR="00A0640B" w:rsidRPr="00107206" w:rsidRDefault="00A0640B" w:rsidP="00A0640B">
      <w:pPr>
        <w:jc w:val="center"/>
        <w:rPr>
          <w:b/>
          <w:strike/>
          <w:sz w:val="22"/>
          <w:szCs w:val="22"/>
        </w:rPr>
      </w:pPr>
      <w:r w:rsidRPr="007849ED">
        <w:rPr>
          <w:b/>
          <w:sz w:val="22"/>
          <w:szCs w:val="22"/>
        </w:rPr>
        <w:t>ЗАЯВЛЕНИЕ</w:t>
      </w:r>
      <w:r w:rsidRPr="007849ED">
        <w:rPr>
          <w:b/>
          <w:sz w:val="22"/>
          <w:szCs w:val="22"/>
        </w:rPr>
        <w:br/>
        <w:t>об оформлении акта о завершённом переустройстве и (или) перепланировке помещения</w:t>
      </w:r>
      <w:r w:rsidR="00107206">
        <w:rPr>
          <w:b/>
          <w:sz w:val="22"/>
          <w:szCs w:val="22"/>
        </w:rPr>
        <w:t xml:space="preserve"> в многоквартирном доме</w:t>
      </w:r>
      <w:r w:rsidRPr="007849ED">
        <w:rPr>
          <w:b/>
          <w:sz w:val="22"/>
          <w:szCs w:val="22"/>
        </w:rPr>
        <w:t xml:space="preserve"> </w:t>
      </w:r>
    </w:p>
    <w:tbl>
      <w:tblPr>
        <w:tblW w:w="95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9092"/>
        <w:gridCol w:w="112"/>
      </w:tblGrid>
      <w:tr w:rsidR="00A0640B" w:rsidRPr="0076435B" w:rsidTr="0076435B">
        <w:trPr>
          <w:trHeight w:val="88"/>
        </w:trPr>
        <w:tc>
          <w:tcPr>
            <w:tcW w:w="372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от</w:t>
            </w:r>
          </w:p>
        </w:tc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113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(указывается наниматель, либо арендатор, либо собственник жилого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5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помещения, либо собственники жилого помещения, находящегося в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170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общей собственности двух и более лиц, в случае, если ни один из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собственников либо иных лиц не уполномочен в установленном порядке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firstLine="414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представлять их интересы)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</w:tbl>
    <w:p w:rsidR="00A0640B" w:rsidRDefault="00A0640B" w:rsidP="00A0640B">
      <w:pPr>
        <w:rPr>
          <w:sz w:val="22"/>
          <w:szCs w:val="22"/>
        </w:rPr>
      </w:pPr>
    </w:p>
    <w:p w:rsidR="00A0640B" w:rsidRPr="00B441E9" w:rsidRDefault="00A0640B" w:rsidP="00C479FC">
      <w:pPr>
        <w:ind w:right="-2"/>
        <w:jc w:val="both"/>
        <w:rPr>
          <w:sz w:val="20"/>
          <w:szCs w:val="20"/>
        </w:rPr>
      </w:pPr>
      <w:r w:rsidRPr="00B441E9">
        <w:rPr>
          <w:sz w:val="20"/>
          <w:szCs w:val="20"/>
        </w:rPr>
        <w:t>Примечание. Для физических лиц указываются: фамилия, имя, отчество</w:t>
      </w:r>
      <w:r w:rsidRPr="00B441E9">
        <w:rPr>
          <w:sz w:val="20"/>
          <w:szCs w:val="20"/>
        </w:rPr>
        <w:br/>
        <w:t>(последнее при наличии), реквизиты документа, удостоверяющего личность</w:t>
      </w:r>
      <w:r w:rsidRPr="00B441E9">
        <w:rPr>
          <w:sz w:val="20"/>
          <w:szCs w:val="20"/>
        </w:rPr>
        <w:br/>
        <w:t>(серия, номер, кем и когда выдан), место жительства, номер телефона; для</w:t>
      </w:r>
      <w:r w:rsidRPr="00B441E9">
        <w:rPr>
          <w:sz w:val="20"/>
          <w:szCs w:val="20"/>
        </w:rPr>
        <w:br/>
        <w:t>представителя физического лица указываются: фамилия, имя, отчество</w:t>
      </w:r>
      <w:r w:rsidRPr="00B441E9">
        <w:rPr>
          <w:sz w:val="20"/>
          <w:szCs w:val="20"/>
        </w:rPr>
        <w:br/>
        <w:t>(последнее при наличии) представителя, реквизиты доверенности, которая</w:t>
      </w:r>
      <w:r w:rsidRPr="00B441E9">
        <w:rPr>
          <w:sz w:val="20"/>
          <w:szCs w:val="20"/>
        </w:rPr>
        <w:br/>
        <w:t>прилагается к заявлению. Для юридических лиц указываются: наименование,</w:t>
      </w:r>
      <w:r w:rsidRPr="00B441E9">
        <w:rPr>
          <w:sz w:val="20"/>
          <w:szCs w:val="20"/>
        </w:rPr>
        <w:br/>
        <w:t>организационно-правовая форма, адрес места нахождения, номер телефона,</w:t>
      </w:r>
      <w:r w:rsidRPr="00B441E9">
        <w:rPr>
          <w:sz w:val="20"/>
          <w:szCs w:val="20"/>
        </w:rPr>
        <w:br/>
        <w:t>фамилия, имя, отчество лица, уполномоченного представлять интересы</w:t>
      </w:r>
      <w:r w:rsidRPr="00B441E9">
        <w:rPr>
          <w:sz w:val="20"/>
          <w:szCs w:val="20"/>
        </w:rPr>
        <w:br/>
        <w:t>юридического лица, с указанием реквизитов документа, удостоверяющего</w:t>
      </w:r>
      <w:r w:rsidRPr="00B441E9">
        <w:rPr>
          <w:sz w:val="20"/>
          <w:szCs w:val="20"/>
        </w:rPr>
        <w:br/>
        <w:t>эти правомочия и прилагаемого к заявлению.</w:t>
      </w:r>
    </w:p>
    <w:p w:rsidR="00A0640B" w:rsidRDefault="00A0640B" w:rsidP="00A0640B">
      <w:pPr>
        <w:rPr>
          <w:sz w:val="22"/>
          <w:szCs w:val="22"/>
        </w:rPr>
      </w:pPr>
    </w:p>
    <w:tbl>
      <w:tblPr>
        <w:tblW w:w="96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6"/>
        <w:gridCol w:w="4584"/>
        <w:gridCol w:w="545"/>
        <w:gridCol w:w="110"/>
        <w:gridCol w:w="219"/>
      </w:tblGrid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4147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Место нахождения жилого помещения: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shd w:val="clear" w:color="auto" w:fill="auto"/>
          </w:tcPr>
          <w:p w:rsidR="00A0640B" w:rsidRPr="0076435B" w:rsidRDefault="00C479FC" w:rsidP="0076435B">
            <w:pPr>
              <w:ind w:left="74" w:firstLine="3419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                                          </w:t>
            </w:r>
            <w:r w:rsidR="00A0640B" w:rsidRPr="0076435B">
              <w:rPr>
                <w:sz w:val="17"/>
                <w:szCs w:val="17"/>
              </w:rPr>
              <w:t>(указывается полный адрес:</w:t>
            </w: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90"/>
        </w:trPr>
        <w:tc>
          <w:tcPr>
            <w:tcW w:w="9604" w:type="dxa"/>
            <w:gridSpan w:val="5"/>
            <w:shd w:val="clear" w:color="auto" w:fill="auto"/>
          </w:tcPr>
          <w:p w:rsidR="00A0640B" w:rsidRPr="0076435B" w:rsidRDefault="00A0640B" w:rsidP="0076435B">
            <w:pPr>
              <w:ind w:left="567"/>
              <w:jc w:val="right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субъект Российской Федерации, муниципальное образование, поселение, улица,</w:t>
            </w: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3"/>
          <w:wAfter w:w="874" w:type="dxa"/>
          <w:trHeight w:val="90"/>
        </w:trPr>
        <w:tc>
          <w:tcPr>
            <w:tcW w:w="8731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67"/>
              <w:jc w:val="right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дом, корпус, строение, квартира (комната), подъезд, этаж)</w:t>
            </w:r>
          </w:p>
        </w:tc>
      </w:tr>
    </w:tbl>
    <w:p w:rsidR="00A0640B" w:rsidRPr="00B441E9" w:rsidRDefault="00A0640B" w:rsidP="00A0640B">
      <w:pPr>
        <w:rPr>
          <w:sz w:val="20"/>
          <w:szCs w:val="20"/>
        </w:rPr>
      </w:pPr>
    </w:p>
    <w:tbl>
      <w:tblPr>
        <w:tblW w:w="114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7"/>
        <w:gridCol w:w="308"/>
        <w:gridCol w:w="2081"/>
        <w:gridCol w:w="2389"/>
        <w:gridCol w:w="1783"/>
        <w:gridCol w:w="91"/>
        <w:gridCol w:w="9"/>
        <w:gridCol w:w="184"/>
        <w:gridCol w:w="1656"/>
      </w:tblGrid>
      <w:tr w:rsidR="00A0640B" w:rsidRPr="0076435B" w:rsidTr="0076435B">
        <w:trPr>
          <w:gridAfter w:val="3"/>
          <w:wAfter w:w="1849" w:type="dxa"/>
          <w:trHeight w:val="86"/>
        </w:trPr>
        <w:tc>
          <w:tcPr>
            <w:tcW w:w="3245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Собственник(и) жилого помещения: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2937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Прошу согласовать выполненные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1656" w:type="dxa"/>
          <w:trHeight w:val="86"/>
        </w:trPr>
        <w:tc>
          <w:tcPr>
            <w:tcW w:w="9782" w:type="dxa"/>
            <w:gridSpan w:val="8"/>
            <w:shd w:val="clear" w:color="auto" w:fill="auto"/>
          </w:tcPr>
          <w:p w:rsidR="00A0640B" w:rsidRPr="0076435B" w:rsidRDefault="00A0640B" w:rsidP="0076435B">
            <w:pPr>
              <w:ind w:left="113" w:firstLine="3127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(переустройство и (или) перепланировку) - нужное указать</w:t>
            </w:r>
          </w:p>
        </w:tc>
      </w:tr>
      <w:tr w:rsidR="00A0640B" w:rsidRPr="0076435B" w:rsidTr="0076435B">
        <w:trPr>
          <w:gridAfter w:val="5"/>
          <w:wAfter w:w="3723" w:type="dxa"/>
          <w:trHeight w:val="86"/>
        </w:trPr>
        <w:tc>
          <w:tcPr>
            <w:tcW w:w="5326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жилого (нежилого) помещения, занимаемого на основании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5"/>
          <w:wAfter w:w="3723" w:type="dxa"/>
          <w:trHeight w:val="86"/>
        </w:trPr>
        <w:tc>
          <w:tcPr>
            <w:tcW w:w="7715" w:type="dxa"/>
            <w:gridSpan w:val="4"/>
            <w:shd w:val="clear" w:color="auto" w:fill="auto"/>
          </w:tcPr>
          <w:p w:rsidR="00A0640B" w:rsidRPr="0076435B" w:rsidRDefault="00A0640B" w:rsidP="0076435B">
            <w:pPr>
              <w:ind w:firstLine="558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(права собственности,</w:t>
            </w:r>
          </w:p>
        </w:tc>
      </w:tr>
      <w:tr w:rsidR="00A0640B" w:rsidRPr="0076435B" w:rsidTr="0076435B">
        <w:trPr>
          <w:gridAfter w:val="3"/>
          <w:wAfter w:w="1849" w:type="dxa"/>
          <w:trHeight w:val="86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,</w:t>
            </w:r>
          </w:p>
        </w:tc>
      </w:tr>
      <w:tr w:rsidR="00A0640B" w:rsidRPr="0076435B" w:rsidTr="0076435B">
        <w:trPr>
          <w:trHeight w:val="86"/>
        </w:trPr>
        <w:tc>
          <w:tcPr>
            <w:tcW w:w="11438" w:type="dxa"/>
            <w:gridSpan w:val="9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договора найма, договора аренды - нужное указать) согласно</w:t>
            </w:r>
            <w:r w:rsidRPr="0076435B">
              <w:rPr>
                <w:sz w:val="17"/>
                <w:szCs w:val="17"/>
              </w:rPr>
              <w:br/>
              <w:t>прилагаемому проекту (проектной документации) переустройства</w:t>
            </w:r>
            <w:r w:rsidRPr="0076435B">
              <w:rPr>
                <w:sz w:val="17"/>
                <w:szCs w:val="17"/>
              </w:rPr>
              <w:br/>
              <w:t>и (или) перепланировки жилого (нежилого) помещения.</w:t>
            </w:r>
          </w:p>
        </w:tc>
      </w:tr>
    </w:tbl>
    <w:p w:rsidR="00A0640B" w:rsidRPr="00D3686C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ind w:firstLine="680"/>
        <w:rPr>
          <w:sz w:val="20"/>
          <w:szCs w:val="20"/>
        </w:rPr>
      </w:pPr>
      <w:r w:rsidRPr="00D3686C">
        <w:rPr>
          <w:sz w:val="20"/>
          <w:szCs w:val="20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540"/>
        <w:gridCol w:w="159"/>
        <w:gridCol w:w="862"/>
        <w:gridCol w:w="2939"/>
        <w:gridCol w:w="301"/>
        <w:gridCol w:w="542"/>
        <w:gridCol w:w="252"/>
        <w:gridCol w:w="513"/>
        <w:gridCol w:w="372"/>
        <w:gridCol w:w="900"/>
        <w:gridCol w:w="968"/>
        <w:gridCol w:w="1012"/>
      </w:tblGrid>
      <w:tr w:rsidR="00A0640B" w:rsidRPr="0076435B" w:rsidTr="0076435B">
        <w:trPr>
          <w:gridAfter w:val="3"/>
          <w:wAfter w:w="2880" w:type="dxa"/>
          <w:trHeight w:val="70"/>
        </w:trPr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ind w:left="17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(указываются вид и реквизиты правоустанавливающего документа на переустраиваемое и (или)</w:t>
            </w:r>
          </w:p>
        </w:tc>
      </w:tr>
      <w:tr w:rsidR="00A0640B" w:rsidRPr="0076435B" w:rsidTr="0076435B">
        <w:trPr>
          <w:trHeight w:val="70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на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перепланируемое жилое помещение (с отметкой:</w:t>
            </w:r>
            <w:r w:rsidRPr="0076435B">
              <w:rPr>
                <w:sz w:val="17"/>
                <w:szCs w:val="17"/>
              </w:rPr>
              <w:br/>
              <w:t>подлинник или нотариально заверенная копия)</w:t>
            </w:r>
          </w:p>
        </w:tc>
      </w:tr>
      <w:tr w:rsidR="00A0640B" w:rsidRPr="0076435B" w:rsidTr="0076435B">
        <w:trPr>
          <w:trHeight w:val="70"/>
        </w:trPr>
        <w:tc>
          <w:tcPr>
            <w:tcW w:w="8528" w:type="dxa"/>
            <w:gridSpan w:val="1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2) проект (проектная документация) переустройства и (или) перепланировки жилого помещения на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>3) технический паспорт переустроенного и (или) перепланируемого жилого (нежилого) помещения на</w:t>
            </w:r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8661" w:type="dxa"/>
            <w:gridSpan w:val="10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>4) заключение органа по охране памятников архитектуры, истории и культуры о допустимости проведения</w:t>
            </w:r>
            <w:r w:rsidRPr="0076435B">
              <w:rPr>
                <w:sz w:val="20"/>
                <w:szCs w:val="20"/>
              </w:rPr>
              <w:br/>
              <w:t>переустройства и (или) перепланировки жилого помещения (представляется в случаях, если такое жилое</w:t>
            </w:r>
            <w:r w:rsidRPr="0076435B">
              <w:rPr>
                <w:sz w:val="20"/>
                <w:szCs w:val="20"/>
              </w:rPr>
              <w:br/>
              <w:t>помещение или дом, в котором оно находится, является памятником архитектуры, истории или культуры) на</w:t>
            </w:r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11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>5) документы, подтверждающие согласие временно отсутствующих членов семьи нанимателя на</w:t>
            </w:r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5523" w:type="dxa"/>
            <w:gridSpan w:val="7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переустройство и (или) перепланировку жилого помещения, на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 (при необходимости);</w:t>
            </w:r>
          </w:p>
        </w:tc>
      </w:tr>
      <w:tr w:rsidR="00A0640B" w:rsidRPr="0076435B" w:rsidTr="0076435B">
        <w:trPr>
          <w:trHeight w:val="70"/>
        </w:trPr>
        <w:tc>
          <w:tcPr>
            <w:tcW w:w="1741" w:type="dxa"/>
            <w:gridSpan w:val="4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6) иные документы: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ind w:firstLine="306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(доверенности, выписки из уставов и др.)</w:t>
            </w:r>
          </w:p>
        </w:tc>
      </w:tr>
    </w:tbl>
    <w:p w:rsidR="00A0640B" w:rsidRDefault="00A0640B" w:rsidP="00A0640B"/>
    <w:tbl>
      <w:tblPr>
        <w:tblW w:w="9260" w:type="dxa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"/>
        <w:gridCol w:w="299"/>
        <w:gridCol w:w="246"/>
        <w:gridCol w:w="1185"/>
        <w:gridCol w:w="321"/>
        <w:gridCol w:w="313"/>
        <w:gridCol w:w="78"/>
        <w:gridCol w:w="400"/>
        <w:gridCol w:w="2208"/>
        <w:gridCol w:w="126"/>
        <w:gridCol w:w="3905"/>
      </w:tblGrid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Подписи лиц, подавших заявление &lt;*&gt;:</w:t>
            </w: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</w:tbl>
    <w:p w:rsidR="00A0640B" w:rsidRPr="00FD2B04" w:rsidRDefault="00A0640B" w:rsidP="00A0640B">
      <w:pPr>
        <w:rPr>
          <w:sz w:val="2"/>
          <w:szCs w:val="2"/>
        </w:rPr>
      </w:pPr>
    </w:p>
    <w:p w:rsidR="00A0640B" w:rsidRPr="00D3686C" w:rsidRDefault="00A0640B" w:rsidP="00A0640B">
      <w:pPr>
        <w:rPr>
          <w:sz w:val="20"/>
          <w:szCs w:val="20"/>
        </w:rPr>
      </w:pPr>
      <w:r w:rsidRPr="00D3686C">
        <w:rPr>
          <w:sz w:val="20"/>
          <w:szCs w:val="20"/>
        </w:rPr>
        <w:t>--------------------------------</w:t>
      </w:r>
    </w:p>
    <w:p w:rsidR="00A0640B" w:rsidRPr="00D3686C" w:rsidRDefault="00A0640B" w:rsidP="00C479FC">
      <w:pPr>
        <w:ind w:right="-2" w:firstLine="567"/>
        <w:jc w:val="both"/>
        <w:rPr>
          <w:sz w:val="20"/>
          <w:szCs w:val="20"/>
        </w:rPr>
      </w:pPr>
      <w:r w:rsidRPr="00D3686C">
        <w:rPr>
          <w:sz w:val="20"/>
          <w:szCs w:val="20"/>
        </w:rPr>
        <w:t>&lt;*&gt; При пользовании жилым помещением на основании договора социального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найма заявление подписывается нанимателем, указанным в договоре в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качестве стороны, при пользовании жилым помещением на основании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договора аренды - арендатором, при пользовании жилым помещением на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праве собственности – собственником собственниками).</w:t>
      </w:r>
    </w:p>
    <w:p w:rsidR="00A0640B" w:rsidRDefault="00A0640B" w:rsidP="00A0640B">
      <w:pPr>
        <w:rPr>
          <w:sz w:val="20"/>
          <w:szCs w:val="20"/>
        </w:rPr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0"/>
      </w:tblGrid>
      <w:tr w:rsidR="00A0640B" w:rsidRPr="0076435B" w:rsidTr="0076435B">
        <w:trPr>
          <w:trHeight w:val="70"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</w:p>
        </w:tc>
      </w:tr>
    </w:tbl>
    <w:p w:rsidR="00A0640B" w:rsidRPr="00253E32" w:rsidRDefault="00A0640B" w:rsidP="00A0640B">
      <w:pPr>
        <w:ind w:left="113"/>
        <w:rPr>
          <w:sz w:val="20"/>
          <w:szCs w:val="20"/>
        </w:rPr>
      </w:pPr>
      <w:r w:rsidRPr="00253E32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A0640B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rPr>
          <w:sz w:val="20"/>
          <w:szCs w:val="20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21"/>
        <w:gridCol w:w="125"/>
        <w:gridCol w:w="1247"/>
        <w:gridCol w:w="249"/>
        <w:gridCol w:w="237"/>
        <w:gridCol w:w="540"/>
        <w:gridCol w:w="540"/>
        <w:gridCol w:w="540"/>
        <w:gridCol w:w="90"/>
        <w:gridCol w:w="90"/>
        <w:gridCol w:w="180"/>
        <w:gridCol w:w="180"/>
        <w:gridCol w:w="900"/>
        <w:gridCol w:w="180"/>
        <w:gridCol w:w="180"/>
        <w:gridCol w:w="270"/>
        <w:gridCol w:w="90"/>
        <w:gridCol w:w="180"/>
        <w:gridCol w:w="360"/>
        <w:gridCol w:w="180"/>
        <w:gridCol w:w="360"/>
      </w:tblGrid>
      <w:tr w:rsidR="00A0640B" w:rsidRPr="0076435B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Документы представлены на приёме</w:t>
            </w: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</w:tr>
      <w:tr w:rsidR="00A0640B" w:rsidRPr="0076435B" w:rsidTr="0076435B">
        <w:trPr>
          <w:gridAfter w:val="4"/>
          <w:wAfter w:w="108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Выдана расписка в получении документов</w:t>
            </w: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</w:tr>
      <w:tr w:rsidR="00A0640B" w:rsidRPr="0076435B" w:rsidTr="0076435B">
        <w:trPr>
          <w:trHeight w:val="70"/>
        </w:trPr>
        <w:tc>
          <w:tcPr>
            <w:tcW w:w="6840" w:type="dxa"/>
            <w:gridSpan w:val="14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6"/>
          <w:wAfter w:w="1440" w:type="dxa"/>
          <w:trHeight w:val="70"/>
        </w:trPr>
        <w:tc>
          <w:tcPr>
            <w:tcW w:w="170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Расписку получил "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8100" w:type="dxa"/>
            <w:gridSpan w:val="20"/>
            <w:shd w:val="clear" w:color="auto" w:fill="auto"/>
          </w:tcPr>
          <w:p w:rsidR="00A0640B" w:rsidRPr="0076435B" w:rsidRDefault="00A0640B" w:rsidP="0076435B">
            <w:pPr>
              <w:ind w:firstLine="504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 заявителя)</w:t>
            </w: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(должность, Ф.И.О. должностного лица,</w:t>
            </w:r>
            <w:r w:rsidRPr="0076435B">
              <w:rPr>
                <w:sz w:val="17"/>
                <w:szCs w:val="17"/>
              </w:rPr>
              <w:br/>
              <w:t>принявшего (подпись) заявление)</w:t>
            </w:r>
          </w:p>
        </w:tc>
        <w:tc>
          <w:tcPr>
            <w:tcW w:w="3240" w:type="dxa"/>
            <w:gridSpan w:val="12"/>
            <w:shd w:val="clear" w:color="auto" w:fill="auto"/>
          </w:tcPr>
          <w:p w:rsidR="00A0640B" w:rsidRPr="0076435B" w:rsidRDefault="00A0640B" w:rsidP="0076435B">
            <w:pPr>
              <w:ind w:firstLine="162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(подпись)</w:t>
            </w:r>
          </w:p>
        </w:tc>
      </w:tr>
    </w:tbl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D368A8" w:rsidRDefault="00D368A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Pr="009454B0" w:rsidRDefault="00DA2938" w:rsidP="00DA2938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  <w:r>
        <w:t>Оформляется на бланке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  <w:r>
        <w:t>Администрации (Уполномоченного органа)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866CA6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УВЕДОМЛЕНИЕ</w:t>
      </w:r>
    </w:p>
    <w:p w:rsidR="00DA2938" w:rsidRPr="00DA2938" w:rsidRDefault="00DA293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 w:rsidRPr="00DA2938">
        <w:rPr>
          <w:b/>
        </w:rPr>
        <w:t>о приостановлении предоставления</w:t>
      </w:r>
    </w:p>
    <w:p w:rsidR="00DA2938" w:rsidRPr="00DA2938" w:rsidRDefault="00F010A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муниципальной</w:t>
      </w:r>
      <w:r w:rsidR="00DA2938" w:rsidRPr="00DA2938">
        <w:rPr>
          <w:b/>
        </w:rPr>
        <w:t xml:space="preserve"> услуги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055B40" w:rsidP="00DA2938">
      <w:pPr>
        <w:widowControl w:val="0"/>
        <w:tabs>
          <w:tab w:val="left" w:pos="0"/>
        </w:tabs>
        <w:ind w:right="-1"/>
        <w:contextualSpacing/>
      </w:pPr>
      <w:r>
        <w:t>Заявитель _______</w:t>
      </w:r>
      <w:r w:rsidR="00DA2938">
        <w:t>________________________________________________________________</w:t>
      </w:r>
    </w:p>
    <w:p w:rsidR="00DA2938" w:rsidRPr="00055B40" w:rsidRDefault="00DA2938" w:rsidP="00055B40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 w:rsidRPr="00055B40">
        <w:rPr>
          <w:sz w:val="20"/>
        </w:rPr>
        <w:t xml:space="preserve">(наименование юридического лица; фамилия, имя, отчество </w:t>
      </w:r>
      <w:r w:rsidR="00583324">
        <w:rPr>
          <w:sz w:val="20"/>
        </w:rPr>
        <w:t>физического лица</w:t>
      </w:r>
      <w:r w:rsidRPr="00055B40">
        <w:rPr>
          <w:sz w:val="20"/>
        </w:rPr>
        <w:t>)</w:t>
      </w:r>
    </w:p>
    <w:p w:rsidR="00055B40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обратился с запросом </w:t>
      </w:r>
      <w:r w:rsidR="00BC62A7">
        <w:t>о</w:t>
      </w:r>
      <w:r>
        <w:t xml:space="preserve"> предоставлени</w:t>
      </w:r>
      <w:r w:rsidR="00BC62A7">
        <w:t xml:space="preserve">и муниципальной </w:t>
      </w:r>
      <w:r>
        <w:t>услуги</w:t>
      </w:r>
      <w:r w:rsidR="00055B40">
        <w:t xml:space="preserve"> </w:t>
      </w:r>
      <w:r>
        <w:t>«Согласование переустройства и (</w:t>
      </w:r>
      <w:r w:rsidR="00055B40">
        <w:t xml:space="preserve">или) перепланировки помещений в </w:t>
      </w:r>
      <w:r>
        <w:t>многоквартирных домах и оформле</w:t>
      </w:r>
      <w:r w:rsidR="00055B40">
        <w:t xml:space="preserve">ние приемочной комиссией акта о </w:t>
      </w:r>
      <w:r>
        <w:t>завершенном переустройстве и (</w:t>
      </w:r>
      <w:r w:rsidR="00055B40">
        <w:t xml:space="preserve">или) перепланировке помещений в </w:t>
      </w:r>
      <w:r>
        <w:t>многоквартирном доме» в отношении помещения по адресу:</w:t>
      </w:r>
    </w:p>
    <w:p w:rsidR="00DA2938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  <w:r>
        <w:t>________________</w:t>
      </w:r>
      <w:r w:rsidR="00DA2938">
        <w:t>_______________________________________________________________.</w:t>
      </w:r>
    </w:p>
    <w:p w:rsidR="00055B40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055B40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В связи ______________________</w:t>
      </w:r>
      <w:r w:rsidR="00055B40">
        <w:t xml:space="preserve">___________________________________ принято решение </w:t>
      </w:r>
    </w:p>
    <w:p w:rsidR="00055B40" w:rsidRPr="00F010A8" w:rsidRDefault="00F010A8" w:rsidP="00055B40">
      <w:pPr>
        <w:widowControl w:val="0"/>
        <w:tabs>
          <w:tab w:val="left" w:pos="0"/>
        </w:tabs>
        <w:ind w:right="-1"/>
        <w:contextualSpacing/>
        <w:jc w:val="both"/>
        <w:rPr>
          <w:sz w:val="20"/>
        </w:rPr>
      </w:pPr>
      <w:r>
        <w:t xml:space="preserve">                    </w:t>
      </w:r>
      <w:r w:rsidRPr="00F010A8">
        <w:rPr>
          <w:sz w:val="20"/>
        </w:rPr>
        <w:t xml:space="preserve"> (причины приостановления предоставления муниципальной услуги) </w:t>
      </w:r>
    </w:p>
    <w:p w:rsidR="00F010A8" w:rsidRDefault="00F010A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приостановить предоставление государственной услуги до _______ 20__ г.</w:t>
      </w:r>
    </w:p>
    <w:p w:rsidR="00C9488B" w:rsidRDefault="00C9488B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На основании изложенного заявит</w:t>
      </w:r>
      <w:r w:rsidR="00BA597B">
        <w:t xml:space="preserve">елю необходимо в указанный срок </w:t>
      </w:r>
    </w:p>
    <w:p w:rsidR="00BA597B" w:rsidRDefault="00BA597B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  <w:r>
        <w:t>п</w:t>
      </w:r>
      <w:r w:rsidR="00DA2938">
        <w:t>редставить</w:t>
      </w:r>
      <w:r>
        <w:t xml:space="preserve"> </w:t>
      </w:r>
      <w:r w:rsidR="00DA2938">
        <w:t>________________________________</w:t>
      </w:r>
      <w:r w:rsidR="00BA597B">
        <w:t>_______________________________</w:t>
      </w:r>
      <w:r>
        <w:t>______</w:t>
      </w:r>
    </w:p>
    <w:p w:rsidR="00BA597B" w:rsidRPr="00BC62A7" w:rsidRDefault="00BC62A7" w:rsidP="00BC62A7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 w:rsidRPr="00BC62A7">
        <w:rPr>
          <w:sz w:val="20"/>
        </w:rPr>
        <w:t>(указывается перечень документов)</w:t>
      </w:r>
    </w:p>
    <w:p w:rsidR="00BA597B" w:rsidRDefault="00BA597B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до ______________________ 20 ______ г. </w:t>
      </w: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15742A" w:rsidP="00BA597B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В случае </w:t>
      </w:r>
      <w:r w:rsidR="00490FB3">
        <w:t xml:space="preserve">непредставления документов в указанный срок, Администрация (Уполномоченный орган) вправе отказать в предоставлении муниципальной услуги в соответствии с пунктом 2.20.2 настоящего Административного регламента. </w:t>
      </w: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BA597B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__________________________</w:t>
      </w:r>
      <w:r w:rsidR="00BA597B">
        <w:t xml:space="preserve">                        </w:t>
      </w:r>
      <w:r>
        <w:t>_______</w:t>
      </w:r>
      <w:r w:rsidR="00BA597B">
        <w:t xml:space="preserve">              </w:t>
      </w:r>
      <w:r>
        <w:t>____________________________</w:t>
      </w:r>
    </w:p>
    <w:p w:rsidR="00DA2938" w:rsidRDefault="00BA597B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   </w:t>
      </w:r>
      <w:r w:rsidR="00DA2938">
        <w:t xml:space="preserve"> </w:t>
      </w:r>
      <w:r w:rsidR="00DA2938" w:rsidRPr="00BA597B">
        <w:rPr>
          <w:sz w:val="20"/>
        </w:rPr>
        <w:t xml:space="preserve">(наименование должности) </w:t>
      </w:r>
      <w:r w:rsidRPr="00BA597B">
        <w:rPr>
          <w:sz w:val="20"/>
        </w:rPr>
        <w:t xml:space="preserve">             </w:t>
      </w:r>
      <w:r>
        <w:rPr>
          <w:sz w:val="20"/>
        </w:rPr>
        <w:t xml:space="preserve">               </w:t>
      </w:r>
      <w:r w:rsidRPr="00BA597B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BA597B">
        <w:rPr>
          <w:sz w:val="20"/>
        </w:rPr>
        <w:t xml:space="preserve">  </w:t>
      </w:r>
      <w:r w:rsidR="00DA2938" w:rsidRPr="00BA597B">
        <w:rPr>
          <w:sz w:val="20"/>
        </w:rPr>
        <w:t xml:space="preserve">(подпись) </w:t>
      </w:r>
      <w:r w:rsidRPr="00BA597B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Pr="00BA597B">
        <w:rPr>
          <w:sz w:val="20"/>
        </w:rPr>
        <w:t xml:space="preserve">  </w:t>
      </w:r>
      <w:r w:rsidR="00DA2938" w:rsidRPr="00BA597B">
        <w:rPr>
          <w:sz w:val="20"/>
        </w:rPr>
        <w:t>(расшифровка подписи</w:t>
      </w:r>
      <w:r w:rsidRPr="00BA597B">
        <w:rPr>
          <w:sz w:val="20"/>
        </w:rPr>
        <w:t>)</w:t>
      </w: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Pr="009454B0" w:rsidRDefault="007A1C20" w:rsidP="007A1C20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                           УТВЕРЖДАЮ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______________________________________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(Должностное лицо </w:t>
      </w:r>
      <w:r w:rsidR="00C75CAA">
        <w:rPr>
          <w:rFonts w:eastAsia="Calibri"/>
          <w:szCs w:val="20"/>
        </w:rPr>
        <w:t>Администрации (Уполномоченного органа)</w:t>
      </w:r>
      <w:r w:rsidRPr="00C75CAA">
        <w:rPr>
          <w:rFonts w:eastAsia="Calibri"/>
          <w:szCs w:val="20"/>
        </w:rPr>
        <w:t>)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______________________________________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(личная подпись) (расшифровка подписи)</w:t>
      </w:r>
    </w:p>
    <w:p w:rsid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         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М.П. "___" _______ 20__ г.</w:t>
      </w:r>
    </w:p>
    <w:p w:rsidR="007A1C20" w:rsidRPr="00BC6FFF" w:rsidRDefault="007A1C20" w:rsidP="007A1C20">
      <w:pPr>
        <w:autoSpaceDE w:val="0"/>
        <w:autoSpaceDN w:val="0"/>
        <w:adjustRightInd w:val="0"/>
        <w:jc w:val="both"/>
        <w:rPr>
          <w:rFonts w:eastAsia="Calibri"/>
          <w:szCs w:val="20"/>
        </w:rPr>
      </w:pPr>
    </w:p>
    <w:p w:rsidR="00BC6FFF" w:rsidRPr="00BC6FFF" w:rsidRDefault="00BC6FFF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 xml:space="preserve">АКТ </w:t>
      </w:r>
    </w:p>
    <w:p w:rsidR="007A1C20" w:rsidRPr="00BC6FFF" w:rsidRDefault="007A1C20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>о завершенном переустройстве и (или) перепланировке</w:t>
      </w:r>
    </w:p>
    <w:p w:rsidR="007A1C20" w:rsidRDefault="007A1C20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>помещения в многоквартирном доме</w:t>
      </w:r>
    </w:p>
    <w:p w:rsidR="00FC6754" w:rsidRDefault="00FC6754" w:rsidP="00FC6754">
      <w:pPr>
        <w:rPr>
          <w:rFonts w:eastAsia="Calibri"/>
        </w:rPr>
      </w:pPr>
    </w:p>
    <w:p w:rsid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     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Cs w:val="24"/>
        </w:rPr>
      </w:pPr>
      <w:r w:rsidRPr="00FC6754">
        <w:rPr>
          <w:rFonts w:ascii="Times New Roman" w:hAnsi="Times New Roman" w:cs="Times New Roman"/>
          <w:szCs w:val="24"/>
        </w:rPr>
        <w:t xml:space="preserve">      </w:t>
      </w:r>
      <w:r w:rsidR="0000522A">
        <w:rPr>
          <w:rFonts w:ascii="Times New Roman" w:hAnsi="Times New Roman" w:cs="Times New Roman"/>
          <w:szCs w:val="24"/>
        </w:rPr>
        <w:t xml:space="preserve">   </w:t>
      </w:r>
      <w:r w:rsidRPr="00FC6754">
        <w:rPr>
          <w:rFonts w:ascii="Times New Roman" w:hAnsi="Times New Roman" w:cs="Times New Roman"/>
          <w:szCs w:val="24"/>
        </w:rPr>
        <w:t xml:space="preserve"> (дата)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Объект переустройства и (или) перепланировки, и (или) проведения иных работ: нежилое помещение, переведенное из жилого помещения (квартира </w:t>
      </w:r>
      <w:r w:rsidR="0000522A">
        <w:rPr>
          <w:rFonts w:ascii="Times New Roman" w:hAnsi="Times New Roman" w:cs="Times New Roman"/>
          <w:sz w:val="24"/>
          <w:szCs w:val="24"/>
        </w:rPr>
        <w:t>№</w:t>
      </w:r>
      <w:r w:rsidRPr="00FC6754">
        <w:rPr>
          <w:rFonts w:ascii="Times New Roman" w:hAnsi="Times New Roman" w:cs="Times New Roman"/>
          <w:sz w:val="24"/>
          <w:szCs w:val="24"/>
        </w:rPr>
        <w:t>______), расположенное по адресу: 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_______________.</w:t>
      </w:r>
    </w:p>
    <w:p w:rsidR="0000522A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6754" w:rsidRPr="00FC6754" w:rsidRDefault="00FC6754" w:rsidP="000052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Приемочная комиссия, утвержденная _________________ </w:t>
      </w:r>
      <w:r w:rsidR="0000522A">
        <w:rPr>
          <w:rFonts w:ascii="Times New Roman" w:hAnsi="Times New Roman" w:cs="Times New Roman"/>
          <w:sz w:val="24"/>
          <w:szCs w:val="24"/>
        </w:rPr>
        <w:t>Администрацией (Уполномоченным органом)</w:t>
      </w:r>
      <w:r w:rsidRPr="00FC6754">
        <w:rPr>
          <w:rFonts w:ascii="Times New Roman" w:hAnsi="Times New Roman" w:cs="Times New Roman"/>
          <w:sz w:val="24"/>
          <w:szCs w:val="24"/>
        </w:rPr>
        <w:t xml:space="preserve"> от ___________</w:t>
      </w:r>
      <w:r w:rsidR="0000522A">
        <w:rPr>
          <w:rFonts w:ascii="Times New Roman" w:hAnsi="Times New Roman" w:cs="Times New Roman"/>
          <w:sz w:val="24"/>
          <w:szCs w:val="24"/>
        </w:rPr>
        <w:t>_____ №</w:t>
      </w:r>
      <w:r w:rsidRPr="00FC6754">
        <w:rPr>
          <w:rFonts w:ascii="Times New Roman" w:hAnsi="Times New Roman" w:cs="Times New Roman"/>
          <w:sz w:val="24"/>
          <w:szCs w:val="24"/>
        </w:rPr>
        <w:t>________,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УСТАНОВИЛА: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1. Заявителем (заказчиком) - _________________________________________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предъявлены   к   приемке   выполненные   ремонтно-</w:t>
      </w:r>
      <w:r w:rsidR="0000522A" w:rsidRPr="00FC6754">
        <w:rPr>
          <w:rFonts w:ascii="Times New Roman" w:hAnsi="Times New Roman" w:cs="Times New Roman"/>
          <w:sz w:val="24"/>
          <w:szCs w:val="24"/>
        </w:rPr>
        <w:t>строительные работы по</w:t>
      </w:r>
      <w:r w:rsidRPr="00FC6754">
        <w:rPr>
          <w:rFonts w:ascii="Times New Roman" w:hAnsi="Times New Roman" w:cs="Times New Roman"/>
          <w:sz w:val="24"/>
          <w:szCs w:val="24"/>
        </w:rPr>
        <w:t xml:space="preserve"> переустройству и перепланировке жилого (нежилого) </w:t>
      </w:r>
      <w:r w:rsidR="0000522A" w:rsidRPr="00FC6754">
        <w:rPr>
          <w:rFonts w:ascii="Times New Roman" w:hAnsi="Times New Roman" w:cs="Times New Roman"/>
          <w:sz w:val="24"/>
          <w:szCs w:val="24"/>
        </w:rPr>
        <w:t>помещения и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  <w:r w:rsidR="0000522A" w:rsidRPr="00FC6754">
        <w:rPr>
          <w:rFonts w:ascii="Times New Roman" w:hAnsi="Times New Roman" w:cs="Times New Roman"/>
          <w:sz w:val="24"/>
          <w:szCs w:val="24"/>
        </w:rPr>
        <w:t>иные работы</w:t>
      </w:r>
      <w:r w:rsidRPr="00FC6754">
        <w:rPr>
          <w:rFonts w:ascii="Times New Roman" w:hAnsi="Times New Roman" w:cs="Times New Roman"/>
          <w:sz w:val="24"/>
          <w:szCs w:val="24"/>
        </w:rPr>
        <w:t xml:space="preserve"> в переводимом помещении, расположенном по адресу: 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00522A" w:rsidRDefault="0000522A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2. В результате переустройства и (или) перепланировки жилого (нежилого</w:t>
      </w:r>
      <w:r w:rsidR="0000522A" w:rsidRPr="00FC6754">
        <w:rPr>
          <w:rFonts w:ascii="Times New Roman" w:hAnsi="Times New Roman" w:cs="Times New Roman"/>
          <w:sz w:val="24"/>
          <w:szCs w:val="24"/>
        </w:rPr>
        <w:t>), и</w:t>
      </w:r>
      <w:r w:rsidRPr="00FC6754">
        <w:rPr>
          <w:rFonts w:ascii="Times New Roman" w:hAnsi="Times New Roman" w:cs="Times New Roman"/>
          <w:sz w:val="24"/>
          <w:szCs w:val="24"/>
        </w:rPr>
        <w:t xml:space="preserve"> (или) иных работ в помещении выполнено: 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00522A" w:rsidRDefault="0000522A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                          </w:t>
      </w:r>
      <w:r w:rsidR="00FC6754" w:rsidRPr="0000522A">
        <w:rPr>
          <w:rFonts w:ascii="Times New Roman" w:hAnsi="Times New Roman" w:cs="Times New Roman"/>
          <w:szCs w:val="24"/>
        </w:rPr>
        <w:t xml:space="preserve"> (указать основные ремонтно-строительные работы,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00522A" w:rsidRDefault="00FC6754" w:rsidP="0000522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522A">
        <w:rPr>
          <w:rFonts w:ascii="Times New Roman" w:hAnsi="Times New Roman" w:cs="Times New Roman"/>
          <w:szCs w:val="24"/>
        </w:rPr>
        <w:t>выполненные в результате переустройства и (или) перепланировки, и (или) иные работы по</w:t>
      </w:r>
    </w:p>
    <w:p w:rsidR="0000522A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4" w:rsidRPr="00FC6754" w:rsidRDefault="00FC6754" w:rsidP="00005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ремонту, реконструкции, ремонту </w:t>
      </w:r>
      <w:r w:rsidR="0000522A" w:rsidRPr="0000522A">
        <w:rPr>
          <w:rFonts w:ascii="Times New Roman" w:hAnsi="Times New Roman" w:cs="Times New Roman"/>
          <w:szCs w:val="24"/>
        </w:rPr>
        <w:t>помещения)</w:t>
      </w:r>
      <w:r w:rsidR="0000522A" w:rsidRPr="00FC6754">
        <w:rPr>
          <w:rFonts w:ascii="Times New Roman" w:hAnsi="Times New Roman" w:cs="Times New Roman"/>
          <w:sz w:val="24"/>
          <w:szCs w:val="24"/>
        </w:rPr>
        <w:t xml:space="preserve">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_______________________________________________________________________________________________________________________________________________________________________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C6754">
        <w:rPr>
          <w:rFonts w:ascii="Times New Roman" w:hAnsi="Times New Roman" w:cs="Times New Roman"/>
          <w:sz w:val="24"/>
          <w:szCs w:val="24"/>
        </w:rPr>
        <w:t>.</w:t>
      </w:r>
    </w:p>
    <w:p w:rsidR="00297E4D" w:rsidRDefault="00297E4D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3. Переустройство и перепланировка </w:t>
      </w:r>
      <w:r w:rsidR="00297E4D" w:rsidRPr="00FC6754">
        <w:rPr>
          <w:rFonts w:ascii="Times New Roman" w:hAnsi="Times New Roman" w:cs="Times New Roman"/>
          <w:sz w:val="24"/>
          <w:szCs w:val="24"/>
        </w:rPr>
        <w:t>жилого (нежилого) помещения, и (</w:t>
      </w:r>
      <w:r w:rsidRPr="00FC6754">
        <w:rPr>
          <w:rFonts w:ascii="Times New Roman" w:hAnsi="Times New Roman" w:cs="Times New Roman"/>
          <w:sz w:val="24"/>
          <w:szCs w:val="24"/>
        </w:rPr>
        <w:t>или) иные работы проведены на основании решения ________________________________________________________________</w:t>
      </w:r>
      <w:r w:rsidR="00297E4D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297E4D" w:rsidRDefault="00FC6754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(указывается орган, осуществляющий согласование,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 от________</w:t>
      </w:r>
      <w:r w:rsidR="00297E4D">
        <w:rPr>
          <w:rFonts w:ascii="Times New Roman" w:hAnsi="Times New Roman" w:cs="Times New Roman"/>
          <w:sz w:val="24"/>
          <w:szCs w:val="24"/>
        </w:rPr>
        <w:t>_______________</w:t>
      </w:r>
    </w:p>
    <w:p w:rsidR="00FC6754" w:rsidRPr="00297E4D" w:rsidRDefault="00FC6754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t xml:space="preserve">                    или орган, осуществляющий перевод помещения)</w:t>
      </w:r>
    </w:p>
    <w:p w:rsidR="00297E4D" w:rsidRDefault="00297E4D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4. Ремонтно-строительные работы выполнены _____________________________________________________________________________________________</w:t>
      </w:r>
      <w:r w:rsidR="00297E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C6754" w:rsidRPr="00297E4D" w:rsidRDefault="00FC6754" w:rsidP="00297E4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t>(наименование и реквизиты исполнителя работ)</w:t>
      </w:r>
    </w:p>
    <w:p w:rsidR="007B03EF" w:rsidRDefault="007B03EF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5. Ремонтно-строительные иные работы выполнены в сроки:</w:t>
      </w:r>
    </w:p>
    <w:p w:rsidR="007B03EF" w:rsidRDefault="007B03EF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начало работ</w:t>
      </w:r>
      <w:r w:rsidR="007B03EF">
        <w:rPr>
          <w:rFonts w:ascii="Times New Roman" w:hAnsi="Times New Roman" w:cs="Times New Roman"/>
          <w:sz w:val="24"/>
          <w:szCs w:val="24"/>
        </w:rPr>
        <w:t xml:space="preserve">____________________, окончание </w:t>
      </w:r>
      <w:r w:rsidRPr="00FC6754">
        <w:rPr>
          <w:rFonts w:ascii="Times New Roman" w:hAnsi="Times New Roman" w:cs="Times New Roman"/>
          <w:sz w:val="24"/>
          <w:szCs w:val="24"/>
        </w:rPr>
        <w:t>работ_____________________</w:t>
      </w:r>
      <w:r w:rsidR="007B03EF">
        <w:rPr>
          <w:rFonts w:ascii="Times New Roman" w:hAnsi="Times New Roman" w:cs="Times New Roman"/>
          <w:sz w:val="24"/>
          <w:szCs w:val="24"/>
        </w:rPr>
        <w:t>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A975C2" w:rsidRDefault="00A975C2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5C2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6.Проект разработан ________________________________________________________________________________</w:t>
      </w:r>
    </w:p>
    <w:p w:rsidR="00A975C2" w:rsidRDefault="00A975C2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975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C6754" w:rsidRPr="00A975C2" w:rsidRDefault="00FC6754" w:rsidP="00A975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975C2">
        <w:rPr>
          <w:rFonts w:ascii="Times New Roman" w:hAnsi="Times New Roman" w:cs="Times New Roman"/>
          <w:szCs w:val="24"/>
        </w:rPr>
        <w:t>(наименование и реквизиты автора)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54">
        <w:rPr>
          <w:rFonts w:ascii="Times New Roman" w:hAnsi="Times New Roman" w:cs="Times New Roman"/>
          <w:b/>
          <w:sz w:val="24"/>
          <w:szCs w:val="24"/>
        </w:rPr>
        <w:t>РЕШЕНИЕ ПРИЕМОЧНОЙ КОМИССИИ: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1. Ремонтно-строительные работы по </w:t>
      </w:r>
      <w:r w:rsidR="006A0B0D" w:rsidRPr="00FC6754">
        <w:rPr>
          <w:rFonts w:ascii="Times New Roman" w:hAnsi="Times New Roman" w:cs="Times New Roman"/>
          <w:sz w:val="24"/>
          <w:szCs w:val="24"/>
        </w:rPr>
        <w:t>перепланировке и (или) переустройству</w:t>
      </w:r>
      <w:r w:rsidRPr="00FC6754">
        <w:rPr>
          <w:rFonts w:ascii="Times New Roman" w:hAnsi="Times New Roman" w:cs="Times New Roman"/>
          <w:sz w:val="24"/>
          <w:szCs w:val="24"/>
        </w:rPr>
        <w:t xml:space="preserve"> жилого помещения и (или) иные работы в переводимом помещении, расположенном по адресу: ________________________________________________________________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, завершены. 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2. Перепланировка и (или) переустройство, и (или) иные работы в переводимом помещении соответствуют предоставленному проекту.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A0B0D"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C6754" w:rsidRPr="00FC6754" w:rsidRDefault="006A0B0D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FC6754"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A0B0D"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Заявитель (заказчик)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Архитектор - автор проекта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Исполнитель работ                                  ________________</w:t>
      </w:r>
    </w:p>
    <w:p w:rsidR="00FC6754" w:rsidRPr="00FC6754" w:rsidRDefault="00FC6754" w:rsidP="006A0B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0B0D">
        <w:rPr>
          <w:rFonts w:ascii="Times New Roman" w:hAnsi="Times New Roman" w:cs="Times New Roman"/>
          <w:szCs w:val="24"/>
        </w:rPr>
        <w:t>(сведения о наличии особого мнения члена(</w:t>
      </w:r>
      <w:proofErr w:type="spellStart"/>
      <w:r w:rsidRPr="006A0B0D">
        <w:rPr>
          <w:rFonts w:ascii="Times New Roman" w:hAnsi="Times New Roman" w:cs="Times New Roman"/>
          <w:szCs w:val="24"/>
        </w:rPr>
        <w:t>ов</w:t>
      </w:r>
      <w:proofErr w:type="spellEnd"/>
      <w:r w:rsidRPr="006A0B0D">
        <w:rPr>
          <w:rFonts w:ascii="Times New Roman" w:hAnsi="Times New Roman" w:cs="Times New Roman"/>
          <w:szCs w:val="24"/>
        </w:rPr>
        <w:t xml:space="preserve">) комиссии) </w:t>
      </w: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  <w:sectPr w:rsidR="007A1C20" w:rsidSect="00036A57">
          <w:headerReference w:type="even" r:id="rId18"/>
          <w:headerReference w:type="default" r:id="rId19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44855" w:rsidRPr="002A1B3F" w:rsidRDefault="00F44855" w:rsidP="00216D97">
      <w:pPr>
        <w:keepNext/>
        <w:keepLines/>
        <w:suppressLineNumbers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7A1C20">
        <w:rPr>
          <w:sz w:val="28"/>
          <w:szCs w:val="28"/>
        </w:rPr>
        <w:t>9</w:t>
      </w:r>
    </w:p>
    <w:p w:rsidR="00F44855" w:rsidRPr="009454B0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F44855" w:rsidRPr="009454B0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F44855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90481A" w:rsidRDefault="0090481A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6A01A6" w:rsidRPr="00C02C74" w:rsidRDefault="0090481A" w:rsidP="007D3C70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</w:rPr>
      </w:pPr>
      <w:r w:rsidRPr="00C02C74">
        <w:rPr>
          <w:b/>
          <w:sz w:val="28"/>
        </w:rPr>
        <w:t xml:space="preserve">Состав, последовательность и сроки выполнения административных процедур (действий) </w:t>
      </w:r>
      <w:r w:rsidR="007D3C70" w:rsidRPr="00C02C74">
        <w:rPr>
          <w:b/>
          <w:sz w:val="28"/>
        </w:rPr>
        <w:t xml:space="preserve">при предоставлении муниципальной услуги по </w:t>
      </w:r>
      <w:r w:rsidR="00771108" w:rsidRPr="00C02C74">
        <w:rPr>
          <w:b/>
          <w:sz w:val="28"/>
        </w:rPr>
        <w:t xml:space="preserve">выдаче </w:t>
      </w:r>
      <w:r w:rsidR="007D3C70" w:rsidRPr="00C02C74">
        <w:rPr>
          <w:rFonts w:eastAsia="Calibri"/>
          <w:b/>
          <w:sz w:val="28"/>
        </w:rPr>
        <w:t>решени</w:t>
      </w:r>
      <w:r w:rsidR="00771108" w:rsidRPr="00C02C74">
        <w:rPr>
          <w:rFonts w:eastAsia="Calibri"/>
          <w:b/>
          <w:sz w:val="28"/>
        </w:rPr>
        <w:t>я</w:t>
      </w:r>
      <w:r w:rsidR="007D3C70" w:rsidRPr="00C02C74">
        <w:rPr>
          <w:rFonts w:eastAsia="Calibri"/>
          <w:b/>
          <w:sz w:val="28"/>
        </w:rPr>
        <w:t xml:space="preserve"> о</w:t>
      </w:r>
      <w:r w:rsidR="007D3C70" w:rsidRPr="00C02C74">
        <w:rPr>
          <w:b/>
          <w:bCs/>
          <w:sz w:val="28"/>
        </w:rPr>
        <w:t xml:space="preserve"> согласовании переустройства и (или) перепланировки помещения в многоквартирном доме</w:t>
      </w:r>
    </w:p>
    <w:p w:rsidR="0000611E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600"/>
        <w:gridCol w:w="2503"/>
        <w:gridCol w:w="2570"/>
        <w:gridCol w:w="2471"/>
        <w:gridCol w:w="2612"/>
      </w:tblGrid>
      <w:tr w:rsidR="00FF4B4C" w:rsidRPr="00121694" w:rsidTr="00121694">
        <w:tc>
          <w:tcPr>
            <w:tcW w:w="2596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Результат административного действия, способ фиксации</w:t>
            </w:r>
          </w:p>
        </w:tc>
      </w:tr>
      <w:tr w:rsidR="00666521" w:rsidRPr="00121694" w:rsidTr="00121694">
        <w:tc>
          <w:tcPr>
            <w:tcW w:w="15352" w:type="dxa"/>
            <w:gridSpan w:val="6"/>
            <w:shd w:val="clear" w:color="auto" w:fill="auto"/>
          </w:tcPr>
          <w:p w:rsidR="00666521" w:rsidRPr="00121694" w:rsidRDefault="00643C5B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121694"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FF4B4C" w:rsidRPr="00121694" w:rsidTr="00121694">
        <w:trPr>
          <w:trHeight w:val="1969"/>
        </w:trPr>
        <w:tc>
          <w:tcPr>
            <w:tcW w:w="2596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проверка заявления и документов, представленных для получения муниципальной услуги;</w:t>
            </w: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686B37" w:rsidRPr="00121694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 w:rsidRPr="001733D8">
              <w:t>наличие/отсутствие оснований для отказа в приеме документов, предусмотренных пунктом 2.1</w:t>
            </w:r>
            <w:r w:rsidR="00247947">
              <w:t>3</w:t>
            </w:r>
            <w:r w:rsidR="00A14080">
              <w:t xml:space="preserve"> </w:t>
            </w:r>
            <w:r w:rsidRPr="001733D8">
              <w:t>Административного регламента</w:t>
            </w:r>
            <w:r w:rsidRPr="00121694" w:rsidDel="005561CD">
              <w:rPr>
                <w:rFonts w:eastAsia="Calibri"/>
              </w:rPr>
              <w:t xml:space="preserve"> </w:t>
            </w:r>
          </w:p>
          <w:p w:rsidR="00686B37" w:rsidRPr="00121694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686B37" w:rsidRPr="00B96F2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  <w:r>
              <w:t>1)</w:t>
            </w:r>
            <w:r w:rsidRPr="00B96F22">
              <w:t xml:space="preserve">регистрация заявления в системе делопроизводства, </w:t>
            </w:r>
          </w:p>
          <w:p w:rsidR="00686B37" w:rsidRPr="00B96F2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B96F22">
              <w:t>2)отказ в принятии и регистрации заявления и документов</w:t>
            </w:r>
          </w:p>
          <w:p w:rsidR="00686B37" w:rsidRPr="00121694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F4B4C" w:rsidRPr="00121694" w:rsidTr="00121694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70" w:type="dxa"/>
            <w:shd w:val="clear" w:color="auto" w:fill="auto"/>
          </w:tcPr>
          <w:p w:rsidR="00686B37" w:rsidRPr="00CF202C" w:rsidRDefault="00686B37" w:rsidP="00121694">
            <w:pPr>
              <w:keepNext/>
              <w:keepLines/>
              <w:suppressLineNumbers/>
            </w:pPr>
            <w:r w:rsidRPr="00686B37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686B37" w:rsidRPr="001733D8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</w:pPr>
          </w:p>
        </w:tc>
        <w:tc>
          <w:tcPr>
            <w:tcW w:w="2612" w:type="dxa"/>
            <w:vMerge/>
            <w:shd w:val="clear" w:color="auto" w:fill="auto"/>
          </w:tcPr>
          <w:p w:rsidR="00686B37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16D97" w:rsidRPr="00121694" w:rsidTr="00121694">
        <w:tc>
          <w:tcPr>
            <w:tcW w:w="15352" w:type="dxa"/>
            <w:gridSpan w:val="6"/>
            <w:shd w:val="clear" w:color="auto" w:fill="auto"/>
          </w:tcPr>
          <w:p w:rsidR="00216D97" w:rsidRPr="00121694" w:rsidRDefault="00216D97" w:rsidP="00121694">
            <w:pPr>
              <w:jc w:val="center"/>
              <w:rPr>
                <w:rFonts w:eastAsia="Calibri"/>
                <w:b/>
              </w:rPr>
            </w:pPr>
            <w:r w:rsidRPr="00121694">
              <w:rPr>
                <w:rFonts w:eastAsia="Calibri"/>
                <w:b/>
              </w:rPr>
              <w:t xml:space="preserve">2. Обработка документов (информации), необходимых для предоставления муниципальной услуги, </w:t>
            </w:r>
            <w:r w:rsidR="00A073A3" w:rsidRPr="00A073A3">
              <w:rPr>
                <w:rFonts w:eastAsia="Calibri"/>
                <w:b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343CC" w:rsidRPr="00121694" w:rsidTr="00F605D3">
        <w:trPr>
          <w:trHeight w:val="8044"/>
        </w:trPr>
        <w:tc>
          <w:tcPr>
            <w:tcW w:w="2596" w:type="dxa"/>
            <w:vMerge w:val="restart"/>
            <w:shd w:val="clear" w:color="auto" w:fill="auto"/>
          </w:tcPr>
          <w:p w:rsidR="001343CC" w:rsidRPr="005C0CF7" w:rsidRDefault="001343CC" w:rsidP="00CB29EE">
            <w:r w:rsidRPr="005C0CF7">
              <w:t>пакет зарегистрированных документов, поступивших должностному лицу,</w:t>
            </w:r>
          </w:p>
          <w:p w:rsidR="001343CC" w:rsidRPr="00121694" w:rsidRDefault="001343CC" w:rsidP="00121694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561CD">
              <w:t>ответственному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343CC" w:rsidRPr="00121694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1343CC" w:rsidRPr="00121694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подготовка и направ</w:t>
            </w:r>
            <w:r>
              <w:rPr>
                <w:sz w:val="24"/>
                <w:szCs w:val="24"/>
              </w:rPr>
              <w:t>ление межведомственных запросов</w:t>
            </w:r>
          </w:p>
        </w:tc>
        <w:tc>
          <w:tcPr>
            <w:tcW w:w="2503" w:type="dxa"/>
            <w:shd w:val="clear" w:color="auto" w:fill="auto"/>
          </w:tcPr>
          <w:p w:rsidR="001343CC" w:rsidRDefault="001343CC" w:rsidP="00CB29EE">
            <w:r w:rsidRPr="009F1C3A">
              <w:t>в день регистрации заявления и документов</w:t>
            </w:r>
          </w:p>
          <w:p w:rsidR="001343CC" w:rsidRDefault="001343CC" w:rsidP="00CB29EE"/>
          <w:p w:rsidR="001343CC" w:rsidRDefault="001343CC" w:rsidP="00CB29EE"/>
          <w:p w:rsidR="001343CC" w:rsidRPr="009F1C3A" w:rsidRDefault="001343CC" w:rsidP="00CB29EE"/>
        </w:tc>
        <w:tc>
          <w:tcPr>
            <w:tcW w:w="2570" w:type="dxa"/>
            <w:vMerge w:val="restart"/>
            <w:shd w:val="clear" w:color="auto" w:fill="auto"/>
          </w:tcPr>
          <w:p w:rsidR="001343CC" w:rsidRPr="009F1C3A" w:rsidRDefault="001343CC" w:rsidP="00CB29EE">
            <w:r w:rsidRPr="009F1C3A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343CC" w:rsidRPr="00121694" w:rsidRDefault="001343CC" w:rsidP="00CB29EE">
            <w:pPr>
              <w:rPr>
                <w:rFonts w:eastAsia="Calibri"/>
              </w:rPr>
            </w:pPr>
            <w:r w:rsidRPr="001733D8">
              <w:t>наличие/отсутствие документов, необходимых для п</w:t>
            </w:r>
            <w:r w:rsidRPr="005561CD">
              <w:t xml:space="preserve">редоставления муниципальной услуги, </w:t>
            </w:r>
          </w:p>
          <w:p w:rsidR="001343CC" w:rsidRPr="00121694" w:rsidRDefault="001343CC" w:rsidP="00CB29EE">
            <w:pPr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94">
              <w:rPr>
                <w:color w:val="000000"/>
                <w:sz w:val="24"/>
                <w:szCs w:val="24"/>
                <w:lang w:eastAsia="en-US"/>
              </w:rPr>
              <w:t>1)направление межведомственного запроса;</w:t>
            </w:r>
          </w:p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94">
              <w:rPr>
                <w:color w:val="000000"/>
                <w:sz w:val="24"/>
                <w:szCs w:val="24"/>
                <w:lang w:eastAsia="en-US"/>
              </w:rPr>
              <w:t>2)получение документов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1694">
              <w:rPr>
                <w:color w:val="000000"/>
                <w:sz w:val="24"/>
                <w:szCs w:val="24"/>
                <w:lang w:eastAsia="en-US"/>
              </w:rPr>
              <w:t>по межведомственному запросу;</w:t>
            </w:r>
          </w:p>
          <w:p w:rsidR="001343CC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 w:rsidRPr="00121694">
              <w:rPr>
                <w:color w:val="000000"/>
                <w:lang w:eastAsia="en-US"/>
              </w:rPr>
              <w:t>3)</w:t>
            </w:r>
            <w:r>
              <w:rPr>
                <w:color w:val="000000"/>
                <w:lang w:eastAsia="en-US"/>
              </w:rPr>
              <w:t xml:space="preserve"> получение/ неполучение документов от заявителя в случае приостановления муниципальной услуги;</w:t>
            </w:r>
          </w:p>
          <w:p w:rsidR="001343CC" w:rsidRPr="00F00FE0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</w:t>
            </w:r>
            <w:r w:rsidRPr="00F843A5">
              <w:rPr>
                <w:color w:val="000000"/>
                <w:sz w:val="22"/>
                <w:szCs w:val="22"/>
                <w:lang w:eastAsia="en-US"/>
              </w:rPr>
              <w:t>подготовка</w:t>
            </w:r>
            <w:r w:rsidRPr="00121694">
              <w:rPr>
                <w:color w:val="000000"/>
                <w:lang w:eastAsia="en-US"/>
              </w:rPr>
              <w:t xml:space="preserve"> проекта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  <w:r>
              <w:rPr>
                <w:bCs/>
                <w:szCs w:val="28"/>
              </w:rPr>
              <w:t xml:space="preserve"> или об отказе в</w:t>
            </w:r>
            <w:r w:rsidRPr="00121694">
              <w:rPr>
                <w:bCs/>
              </w:rPr>
              <w:t xml:space="preserve"> </w:t>
            </w:r>
            <w:r>
              <w:rPr>
                <w:bCs/>
              </w:rPr>
              <w:t>предоставлении муниципальной услуги</w:t>
            </w:r>
          </w:p>
        </w:tc>
      </w:tr>
      <w:tr w:rsidR="001343CC" w:rsidRPr="00121694" w:rsidTr="001343CC">
        <w:trPr>
          <w:trHeight w:val="4772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E90289" w:rsidRDefault="00CD460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1343CC" w:rsidRPr="009D0426">
              <w:rPr>
                <w:sz w:val="24"/>
                <w:szCs w:val="24"/>
              </w:rPr>
              <w:t xml:space="preserve"> документов, </w:t>
            </w:r>
            <w:r w:rsidR="00084344">
              <w:rPr>
                <w:sz w:val="24"/>
                <w:szCs w:val="24"/>
              </w:rPr>
              <w:t>запрошенных по межведомственным запросам</w:t>
            </w:r>
          </w:p>
          <w:p w:rsidR="001343CC" w:rsidRPr="007B2540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202F2E"/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076CA0">
        <w:trPr>
          <w:trHeight w:val="4771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CF0490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7F44DC">
              <w:rPr>
                <w:sz w:val="24"/>
                <w:szCs w:val="24"/>
              </w:rPr>
              <w:t>рассмотрение зарегистрированных заявления и документов, а также документов,</w:t>
            </w:r>
            <w:r w:rsidRPr="00121694">
              <w:rPr>
                <w:sz w:val="24"/>
                <w:szCs w:val="24"/>
              </w:rPr>
              <w:t xml:space="preserve"> полученных посредством м</w:t>
            </w:r>
            <w:r>
              <w:rPr>
                <w:sz w:val="24"/>
                <w:szCs w:val="24"/>
              </w:rPr>
              <w:t>ежведомственного взаимодействия</w:t>
            </w:r>
          </w:p>
          <w:p w:rsidR="001343CC" w:rsidRPr="009D0426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202F2E">
            <w:r>
              <w:t>3 рабочих дня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204570">
        <w:trPr>
          <w:trHeight w:val="6654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9D0426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076CA0">
              <w:rPr>
                <w:color w:val="000000"/>
                <w:sz w:val="24"/>
                <w:szCs w:val="24"/>
                <w:lang w:eastAsia="en-US"/>
              </w:rPr>
              <w:t>подготовка уведомления 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приостановлении предоставления муниципальной услуги в случае, указанном в пункте 2.14.1 настоящего Административного регламента; направление уведомления </w:t>
            </w:r>
            <w:r w:rsidRPr="00BD709E">
              <w:rPr>
                <w:color w:val="000000"/>
                <w:sz w:val="24"/>
                <w:szCs w:val="24"/>
                <w:lang w:eastAsia="en-US"/>
              </w:rPr>
              <w:t>заявителю 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приостановлении предоставления муниципальной услуги по форме согласно приложению № 7 и необходимости предоставить необходимые документы по причине их неполучения по межведомственному запросу</w:t>
            </w: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CB29EE">
            <w:r>
              <w:t>в день получения ответа на межведомственный запрос об отсутствии запрашиваемых документов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121694">
        <w:trPr>
          <w:trHeight w:val="1365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приостановление предоставления муниципальной услуги</w:t>
            </w:r>
          </w:p>
          <w:p w:rsidR="001343CC" w:rsidRPr="00121694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B711E3" w:rsidRDefault="001343CC" w:rsidP="00773B4D">
            <w:r w:rsidRPr="00773B4D">
              <w:t xml:space="preserve">15 рабочих дней со дня направления уведомления заявителю о необходимости представления </w:t>
            </w:r>
            <w:r>
              <w:t>необходимых документов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121694">
        <w:trPr>
          <w:trHeight w:val="4416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067C0D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</w:t>
            </w:r>
            <w:r>
              <w:t xml:space="preserve"> </w:t>
            </w:r>
            <w:r w:rsidRPr="00067C0D">
              <w:rPr>
                <w:sz w:val="24"/>
                <w:szCs w:val="24"/>
              </w:rPr>
              <w:t>о согласовании переустройства и (или) перепланировки помещения в многоквартирном доме/</w:t>
            </w:r>
            <w:r>
              <w:rPr>
                <w:sz w:val="24"/>
                <w:szCs w:val="24"/>
              </w:rPr>
              <w:t xml:space="preserve">об отказе в согласовании переустройства </w:t>
            </w:r>
            <w:r w:rsidRPr="00067C0D">
              <w:rPr>
                <w:sz w:val="24"/>
                <w:szCs w:val="24"/>
              </w:rPr>
              <w:t>и (или) перепланировки помещения в многоквартирном доме</w:t>
            </w: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CB29EE">
            <w:r>
              <w:t>по истечении срока, указанного в пункте 2.15 настоящего Административного регламента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243C" w:rsidRPr="00121694" w:rsidTr="00840EFA">
        <w:tc>
          <w:tcPr>
            <w:tcW w:w="15352" w:type="dxa"/>
            <w:gridSpan w:val="6"/>
            <w:shd w:val="clear" w:color="auto" w:fill="auto"/>
          </w:tcPr>
          <w:p w:rsidR="0062243C" w:rsidRPr="0062243C" w:rsidRDefault="0062243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62243C">
              <w:rPr>
                <w:b/>
                <w:szCs w:val="28"/>
              </w:rPr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6E485D" w:rsidRPr="00121694" w:rsidTr="006E485D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6E485D" w:rsidRPr="00121694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color w:val="000000"/>
                <w:lang w:eastAsia="en-US"/>
              </w:rPr>
              <w:t xml:space="preserve">проект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</w:p>
        </w:tc>
        <w:tc>
          <w:tcPr>
            <w:tcW w:w="2600" w:type="dxa"/>
            <w:shd w:val="clear" w:color="auto" w:fill="auto"/>
          </w:tcPr>
          <w:p w:rsidR="006E485D" w:rsidRPr="006E485D" w:rsidRDefault="006E485D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21694">
              <w:rPr>
                <w:rFonts w:eastAsia="Calibri"/>
              </w:rPr>
              <w:t xml:space="preserve">огласование и утверждение </w:t>
            </w:r>
            <w:r w:rsidRPr="00121694">
              <w:rPr>
                <w:bCs/>
                <w:szCs w:val="28"/>
              </w:rPr>
              <w:t>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уведомления об отказе в пред</w:t>
            </w:r>
            <w:r>
              <w:rPr>
                <w:rFonts w:eastAsia="Calibri"/>
              </w:rPr>
              <w:t>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6E485D" w:rsidRDefault="007C5EF5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7C5EF5" w:rsidRPr="00CF202C" w:rsidRDefault="007C5EF5" w:rsidP="007C5EF5">
            <w:r w:rsidRPr="00CF202C"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6E485D" w:rsidRPr="00C4560F" w:rsidRDefault="007C5EF5" w:rsidP="00C4560F">
            <w:pPr>
              <w:ind w:left="28"/>
              <w:rPr>
                <w:rFonts w:eastAsia="Calibri"/>
              </w:rPr>
            </w:pPr>
            <w:r w:rsidRPr="00121694">
              <w:rPr>
                <w:rFonts w:eastAsia="Calibri"/>
              </w:rPr>
              <w:t xml:space="preserve">Глава Администрации (Уполномоченного органа) </w:t>
            </w:r>
            <w:r w:rsidR="00C4560F">
              <w:rPr>
                <w:rFonts w:eastAsia="Calibri"/>
              </w:rPr>
              <w:t xml:space="preserve">или иное уполномоченное им лицо </w:t>
            </w:r>
            <w:r w:rsidRPr="00121694">
              <w:rPr>
                <w:rFonts w:eastAsia="Calibri"/>
              </w:rPr>
              <w:t>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7C5EF5" w:rsidRPr="00121694" w:rsidRDefault="007C5EF5" w:rsidP="007C5EF5">
            <w:pPr>
              <w:rPr>
                <w:rFonts w:eastAsia="Calibri"/>
              </w:rPr>
            </w:pPr>
            <w:r w:rsidRPr="00121694">
              <w:rPr>
                <w:rFonts w:eastAsia="Calibri"/>
              </w:rPr>
              <w:t>решение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121694">
              <w:rPr>
                <w:rFonts w:eastAsia="Calibri"/>
              </w:rPr>
              <w:t>, подписанное усиленной квалифицированной подписью Главы Администрации (Уполномоченного органа) или иного уполномоченного им лица</w:t>
            </w:r>
          </w:p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85D" w:rsidRPr="00121694" w:rsidTr="00121694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6E485D" w:rsidRPr="00121694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6E485D" w:rsidRPr="00121694" w:rsidRDefault="006E485D" w:rsidP="006E48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21694">
              <w:rPr>
                <w:rFonts w:eastAsia="Calibri"/>
              </w:rPr>
              <w:t xml:space="preserve">егистрация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уведомления об отказе в предоставлении муниципальной услуги</w:t>
            </w:r>
          </w:p>
          <w:p w:rsidR="006E485D" w:rsidRPr="00B96F22" w:rsidRDefault="006E485D" w:rsidP="00CB29EE"/>
        </w:tc>
        <w:tc>
          <w:tcPr>
            <w:tcW w:w="2503" w:type="dxa"/>
            <w:vMerge/>
            <w:shd w:val="clear" w:color="auto" w:fill="auto"/>
          </w:tcPr>
          <w:p w:rsidR="006E485D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</w:p>
        </w:tc>
        <w:tc>
          <w:tcPr>
            <w:tcW w:w="2570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4214" w:rsidRPr="00121694" w:rsidTr="00121694">
        <w:tc>
          <w:tcPr>
            <w:tcW w:w="15352" w:type="dxa"/>
            <w:gridSpan w:val="6"/>
            <w:shd w:val="clear" w:color="auto" w:fill="auto"/>
          </w:tcPr>
          <w:p w:rsidR="00734214" w:rsidRPr="00121694" w:rsidRDefault="001C1309" w:rsidP="001C1309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4. В</w:t>
            </w:r>
            <w:r w:rsidRPr="001C1309">
              <w:rPr>
                <w:rFonts w:eastAsia="Calibri"/>
                <w:b/>
              </w:rPr>
              <w:t>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5A531E" w:rsidRPr="00121694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5A531E" w:rsidRPr="00121694" w:rsidRDefault="0031301B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rFonts w:eastAsia="Calibri"/>
              </w:rPr>
              <w:t>решение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121694">
              <w:rPr>
                <w:rFonts w:eastAsia="Calibri"/>
              </w:rPr>
              <w:t>, подписанное усиленной квалифицированной подписью Главы Администрации (Уполномоченного органа) или иного уполномоченного им</w:t>
            </w:r>
            <w:r>
              <w:rPr>
                <w:rFonts w:eastAsia="Calibri"/>
              </w:rPr>
              <w:t xml:space="preserve"> лица</w:t>
            </w:r>
          </w:p>
        </w:tc>
        <w:tc>
          <w:tcPr>
            <w:tcW w:w="2600" w:type="dxa"/>
            <w:shd w:val="clear" w:color="auto" w:fill="auto"/>
          </w:tcPr>
          <w:p w:rsidR="005A531E" w:rsidRPr="00121694" w:rsidRDefault="005A531E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5A531E" w:rsidRPr="0031301B" w:rsidRDefault="0031301B" w:rsidP="0031301B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  <w:r w:rsidRPr="00121694">
              <w:rPr>
                <w:rFonts w:eastAsia="Calibri"/>
              </w:rPr>
              <w:t xml:space="preserve"> рабочи</w:t>
            </w:r>
            <w:r>
              <w:rPr>
                <w:rFonts w:eastAsia="Calibri"/>
              </w:rPr>
              <w:t>х</w:t>
            </w:r>
            <w:r w:rsidRPr="00121694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ня</w:t>
            </w:r>
          </w:p>
        </w:tc>
        <w:tc>
          <w:tcPr>
            <w:tcW w:w="2570" w:type="dxa"/>
            <w:shd w:val="clear" w:color="auto" w:fill="auto"/>
          </w:tcPr>
          <w:p w:rsidR="005A531E" w:rsidRPr="00121694" w:rsidRDefault="00C4560F" w:rsidP="00121694">
            <w:pPr>
              <w:ind w:left="28"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5A531E" w:rsidRPr="00121694" w:rsidRDefault="005A531E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5A531E" w:rsidRPr="00121694" w:rsidRDefault="005A531E" w:rsidP="00121694">
            <w:pPr>
              <w:ind w:left="47"/>
              <w:rPr>
                <w:rFonts w:eastAsia="Calibri"/>
              </w:rPr>
            </w:pPr>
            <w:r w:rsidRPr="00121694">
              <w:rPr>
                <w:rFonts w:eastAsia="Calibri"/>
              </w:rPr>
              <w:t>направление заявителю решения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уведомление об отказе в предоставлении муниципальной услуги</w:t>
            </w:r>
          </w:p>
          <w:p w:rsidR="005A531E" w:rsidRPr="00121694" w:rsidRDefault="005A531E" w:rsidP="00A95968">
            <w:pPr>
              <w:ind w:left="47"/>
              <w:rPr>
                <w:rFonts w:eastAsia="Calibri"/>
              </w:rPr>
            </w:pPr>
          </w:p>
        </w:tc>
      </w:tr>
    </w:tbl>
    <w:p w:rsidR="0000611E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Default="00F45F93" w:rsidP="006E35C0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6E35C0" w:rsidRDefault="006E35C0" w:rsidP="006E35C0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F45F93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1B4E64" w:rsidRDefault="001B4E64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</w:p>
    <w:p w:rsidR="001B4E64" w:rsidRDefault="001B4E64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</w:p>
    <w:p w:rsidR="001B4E64" w:rsidRDefault="001B4E64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</w:p>
    <w:p w:rsidR="001B4E64" w:rsidRDefault="001B4E64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</w:p>
    <w:p w:rsidR="001B4E64" w:rsidRDefault="001B4E64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</w:p>
    <w:p w:rsidR="001B4E64" w:rsidRDefault="001B4E64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</w:p>
    <w:p w:rsidR="00F45F93" w:rsidRPr="002A1B3F" w:rsidRDefault="00F45F93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Приложение № </w:t>
      </w:r>
      <w:r w:rsidR="007A1C20">
        <w:rPr>
          <w:sz w:val="28"/>
          <w:szCs w:val="28"/>
        </w:rPr>
        <w:t>10</w:t>
      </w:r>
    </w:p>
    <w:p w:rsidR="00F45F93" w:rsidRPr="009454B0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F45F93" w:rsidRPr="009454B0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F45F93" w:rsidRPr="00F45F93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A95968" w:rsidRDefault="00A95968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1B6157" w:rsidRDefault="00C02C74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  <w:r w:rsidRPr="00C02C74">
        <w:rPr>
          <w:b/>
          <w:sz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 w:rsidR="00445401">
        <w:rPr>
          <w:rFonts w:eastAsia="Calibri"/>
          <w:b/>
          <w:sz w:val="28"/>
        </w:rPr>
        <w:t xml:space="preserve">акта приемочной </w:t>
      </w:r>
      <w:proofErr w:type="spellStart"/>
      <w:r w:rsidR="00445401">
        <w:rPr>
          <w:rFonts w:eastAsia="Calibri"/>
          <w:b/>
          <w:sz w:val="28"/>
        </w:rPr>
        <w:t>комисии</w:t>
      </w:r>
      <w:proofErr w:type="spellEnd"/>
      <w:r w:rsidR="00445401">
        <w:rPr>
          <w:rFonts w:eastAsia="Calibri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600"/>
        <w:gridCol w:w="2503"/>
        <w:gridCol w:w="2570"/>
        <w:gridCol w:w="2471"/>
        <w:gridCol w:w="2612"/>
      </w:tblGrid>
      <w:tr w:rsidR="001B6157" w:rsidRPr="00121694" w:rsidTr="00840EFA">
        <w:tc>
          <w:tcPr>
            <w:tcW w:w="2596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Результат административного действия, способ фиксации</w:t>
            </w: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840EFA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121694"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1B6157" w:rsidRPr="00121694" w:rsidTr="00840EFA">
        <w:trPr>
          <w:trHeight w:val="1969"/>
        </w:trPr>
        <w:tc>
          <w:tcPr>
            <w:tcW w:w="2596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проверка заявления и документов, представленных для получения муниципальной услуги;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 w:rsidRPr="001733D8">
              <w:t>наличие/отсутствие оснований для отказа в приеме документов, предусмотренных пунктом 2.1</w:t>
            </w:r>
            <w:r>
              <w:t xml:space="preserve">3.1 </w:t>
            </w:r>
            <w:r w:rsidRPr="001733D8">
              <w:t>Административного регламента</w:t>
            </w:r>
            <w:r w:rsidRPr="00121694" w:rsidDel="005561CD">
              <w:rPr>
                <w:rFonts w:eastAsia="Calibri"/>
              </w:rPr>
              <w:t xml:space="preserve"> </w:t>
            </w:r>
          </w:p>
          <w:p w:rsidR="001B6157" w:rsidRPr="00121694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B96F2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contextualSpacing/>
              <w:jc w:val="both"/>
            </w:pPr>
            <w:r>
              <w:t>1)</w:t>
            </w:r>
            <w:r w:rsidRPr="00B96F22">
              <w:t xml:space="preserve">регистрация заявления в системе делопроизводства, </w:t>
            </w:r>
          </w:p>
          <w:p w:rsidR="001B6157" w:rsidRPr="00B96F2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B96F22">
              <w:t>2)отказ в принятии и регистрации заявления и документов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B6157" w:rsidRPr="00121694" w:rsidTr="00840EFA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70" w:type="dxa"/>
            <w:shd w:val="clear" w:color="auto" w:fill="auto"/>
          </w:tcPr>
          <w:p w:rsidR="001B6157" w:rsidRPr="00CF202C" w:rsidRDefault="001B6157" w:rsidP="001B6157">
            <w:pPr>
              <w:keepNext/>
              <w:keepLines/>
              <w:suppressLineNumbers/>
            </w:pPr>
            <w:r w:rsidRPr="00686B37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1B6157" w:rsidRPr="001733D8" w:rsidRDefault="001B6157" w:rsidP="001B6157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1B6157">
            <w:pPr>
              <w:jc w:val="center"/>
              <w:rPr>
                <w:rFonts w:eastAsia="Calibri"/>
                <w:b/>
              </w:rPr>
            </w:pPr>
            <w:r w:rsidRPr="00121694">
              <w:rPr>
                <w:rFonts w:eastAsia="Calibri"/>
                <w:b/>
              </w:rPr>
              <w:t xml:space="preserve">2. Обработка документов (информации), необходимых для предоставления муниципальной услуги, </w:t>
            </w:r>
            <w:r w:rsidRPr="00A073A3">
              <w:rPr>
                <w:rFonts w:eastAsia="Calibri"/>
                <w:b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B6157" w:rsidRPr="00121694" w:rsidTr="00840EFA">
        <w:trPr>
          <w:trHeight w:val="2077"/>
        </w:trPr>
        <w:tc>
          <w:tcPr>
            <w:tcW w:w="2596" w:type="dxa"/>
            <w:vMerge w:val="restart"/>
            <w:shd w:val="clear" w:color="auto" w:fill="auto"/>
          </w:tcPr>
          <w:p w:rsidR="001B6157" w:rsidRPr="005C0CF7" w:rsidRDefault="001B6157" w:rsidP="001B6157">
            <w:r w:rsidRPr="005C0CF7">
              <w:t>пакет зарегистрированных документов, поступивших должностному лицу,</w:t>
            </w:r>
          </w:p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561CD">
              <w:t>ответственному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1B6157" w:rsidRPr="00121694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подготовка и направление межведомственных запросов;</w:t>
            </w:r>
          </w:p>
          <w:p w:rsidR="001B6157" w:rsidRPr="00121694" w:rsidRDefault="001B6157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рассмотрение зарегистрированных заявления и документов, а также документов полученных посредством м</w:t>
            </w:r>
            <w:r>
              <w:rPr>
                <w:sz w:val="24"/>
                <w:szCs w:val="24"/>
              </w:rPr>
              <w:t>ежведомственного взаимодействия</w:t>
            </w:r>
          </w:p>
        </w:tc>
        <w:tc>
          <w:tcPr>
            <w:tcW w:w="2503" w:type="dxa"/>
            <w:shd w:val="clear" w:color="auto" w:fill="auto"/>
          </w:tcPr>
          <w:p w:rsidR="001B6157" w:rsidRDefault="001B6157" w:rsidP="001B6157">
            <w:r w:rsidRPr="009F1C3A">
              <w:t>в день регистрации заявления и документов</w:t>
            </w:r>
          </w:p>
          <w:p w:rsidR="001B6157" w:rsidRDefault="001B6157" w:rsidP="001B6157"/>
          <w:p w:rsidR="001B6157" w:rsidRDefault="001B6157" w:rsidP="001B6157"/>
          <w:p w:rsidR="001B6157" w:rsidRPr="009F1C3A" w:rsidRDefault="001B6157" w:rsidP="001B6157"/>
        </w:tc>
        <w:tc>
          <w:tcPr>
            <w:tcW w:w="2570" w:type="dxa"/>
            <w:vMerge w:val="restart"/>
            <w:shd w:val="clear" w:color="auto" w:fill="auto"/>
          </w:tcPr>
          <w:p w:rsidR="001B6157" w:rsidRPr="009F1C3A" w:rsidRDefault="001B6157" w:rsidP="001B6157">
            <w:r w:rsidRPr="009F1C3A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rPr>
                <w:rFonts w:eastAsia="Calibri"/>
              </w:rPr>
            </w:pPr>
            <w:r w:rsidRPr="001733D8">
              <w:t>наличие/отсутствие документов, необходимых для п</w:t>
            </w:r>
            <w:r w:rsidRPr="005561CD">
              <w:t>редо</w:t>
            </w:r>
            <w:r w:rsidR="005A4D14">
              <w:t>ставления муниципальной услуги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5A4D14" w:rsidRPr="005A4D14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>1)направление межведомственного запроса;</w:t>
            </w:r>
          </w:p>
          <w:p w:rsidR="005A4D14" w:rsidRPr="005A4D14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>2)получение документов по межведомственному запросу;</w:t>
            </w:r>
          </w:p>
          <w:p w:rsidR="00426503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 xml:space="preserve">3) </w:t>
            </w:r>
            <w:r w:rsidR="00426503" w:rsidRPr="00426503">
              <w:rPr>
                <w:color w:val="000000"/>
                <w:sz w:val="24"/>
                <w:szCs w:val="24"/>
                <w:lang w:eastAsia="en-US"/>
              </w:rPr>
              <w:t xml:space="preserve">решение о выдаче акта приемочной комиссии </w:t>
            </w:r>
            <w:r w:rsidR="00426503" w:rsidRPr="00426503">
              <w:rPr>
                <w:bCs/>
                <w:color w:val="000000"/>
                <w:sz w:val="24"/>
                <w:szCs w:val="24"/>
                <w:lang w:eastAsia="en-US"/>
              </w:rPr>
              <w:t>либо об отказе в предоставлении муниципальной услуги;</w:t>
            </w:r>
          </w:p>
          <w:p w:rsidR="005A4D14" w:rsidRPr="005A4D14" w:rsidRDefault="00426503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4) </w:t>
            </w:r>
            <w:r w:rsidR="005A4D14" w:rsidRPr="005A4D14">
              <w:rPr>
                <w:color w:val="000000"/>
                <w:sz w:val="24"/>
                <w:szCs w:val="24"/>
                <w:lang w:eastAsia="en-US"/>
              </w:rPr>
              <w:t>подготовка проекта</w:t>
            </w:r>
          </w:p>
          <w:p w:rsidR="001B6157" w:rsidRPr="00F00FE0" w:rsidRDefault="005A4D14" w:rsidP="005A4D14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Pr="005A4D14">
              <w:rPr>
                <w:color w:val="000000"/>
                <w:lang w:eastAsia="en-US"/>
              </w:rPr>
              <w:t xml:space="preserve"> приемочной комиссии</w:t>
            </w:r>
          </w:p>
        </w:tc>
      </w:tr>
      <w:tr w:rsidR="00EC2C49" w:rsidRPr="00121694" w:rsidTr="00840EFA">
        <w:trPr>
          <w:trHeight w:val="6487"/>
        </w:trPr>
        <w:tc>
          <w:tcPr>
            <w:tcW w:w="2596" w:type="dxa"/>
            <w:vMerge/>
            <w:shd w:val="clear" w:color="auto" w:fill="auto"/>
          </w:tcPr>
          <w:p w:rsidR="00EC2C49" w:rsidRPr="005C0CF7" w:rsidRDefault="00EC2C49" w:rsidP="001B6157"/>
        </w:tc>
        <w:tc>
          <w:tcPr>
            <w:tcW w:w="2600" w:type="dxa"/>
            <w:shd w:val="clear" w:color="auto" w:fill="auto"/>
          </w:tcPr>
          <w:p w:rsidR="00EC2C49" w:rsidRPr="001B6157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B6157">
              <w:rPr>
                <w:color w:val="000000"/>
                <w:sz w:val="24"/>
                <w:szCs w:val="24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EC2C49" w:rsidRPr="00121694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EC2C49" w:rsidRPr="00B711E3" w:rsidRDefault="00EC2C49" w:rsidP="001B6157">
            <w:r w:rsidRPr="00EC2C49">
              <w:t>3 рабочих дня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570" w:type="dxa"/>
            <w:vMerge/>
            <w:shd w:val="clear" w:color="auto" w:fill="auto"/>
          </w:tcPr>
          <w:p w:rsidR="00EC2C49" w:rsidRPr="009F1C3A" w:rsidRDefault="00EC2C49" w:rsidP="001B6157"/>
        </w:tc>
        <w:tc>
          <w:tcPr>
            <w:tcW w:w="2471" w:type="dxa"/>
            <w:vMerge/>
            <w:shd w:val="clear" w:color="auto" w:fill="auto"/>
          </w:tcPr>
          <w:p w:rsidR="00EC2C49" w:rsidRPr="001733D8" w:rsidRDefault="00EC2C49" w:rsidP="001B6157"/>
        </w:tc>
        <w:tc>
          <w:tcPr>
            <w:tcW w:w="2612" w:type="dxa"/>
            <w:vMerge/>
            <w:shd w:val="clear" w:color="auto" w:fill="auto"/>
          </w:tcPr>
          <w:p w:rsidR="00EC2C49" w:rsidRPr="00121694" w:rsidRDefault="00EC2C49" w:rsidP="001B6157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62243C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62243C">
              <w:rPr>
                <w:b/>
                <w:szCs w:val="28"/>
              </w:rPr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1B6157" w:rsidRPr="00121694" w:rsidTr="00840EFA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color w:val="000000"/>
                <w:lang w:eastAsia="en-US"/>
              </w:rPr>
              <w:t xml:space="preserve">проект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6E485D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21694">
              <w:rPr>
                <w:rFonts w:eastAsia="Calibri"/>
              </w:rPr>
              <w:t xml:space="preserve">огласование и утверждение </w:t>
            </w:r>
            <w:r w:rsidR="005F14A0">
              <w:rPr>
                <w:rFonts w:eastAsia="Calibri"/>
              </w:rPr>
              <w:t xml:space="preserve">проекта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  <w:r w:rsidR="005F14A0" w:rsidRPr="00121694">
              <w:rPr>
                <w:rFonts w:eastAsia="Calibri"/>
              </w:rPr>
              <w:t xml:space="preserve"> </w:t>
            </w:r>
            <w:r w:rsidRPr="00121694">
              <w:rPr>
                <w:rFonts w:eastAsia="Calibri"/>
              </w:rPr>
              <w:t>либо уведомления об отказе в пред</w:t>
            </w:r>
            <w:r>
              <w:rPr>
                <w:rFonts w:eastAsia="Calibri"/>
              </w:rPr>
              <w:t>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1B6157" w:rsidRPr="00CF202C" w:rsidRDefault="001B6157" w:rsidP="001B6157">
            <w:r w:rsidRPr="00CF202C"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1B6157" w:rsidRPr="00C4560F" w:rsidRDefault="001B6157" w:rsidP="001B6157">
            <w:pPr>
              <w:ind w:left="28"/>
              <w:rPr>
                <w:rFonts w:eastAsia="Calibri"/>
              </w:rPr>
            </w:pPr>
            <w:r w:rsidRPr="00121694">
              <w:rPr>
                <w:rFonts w:eastAsia="Calibri"/>
              </w:rPr>
              <w:t xml:space="preserve">Глава Администрации (Уполномоченного органа) </w:t>
            </w:r>
            <w:r>
              <w:rPr>
                <w:rFonts w:eastAsia="Calibri"/>
              </w:rPr>
              <w:t xml:space="preserve">или иное уполномоченное им лицо </w:t>
            </w:r>
            <w:r w:rsidRPr="00121694">
              <w:rPr>
                <w:rFonts w:eastAsia="Calibri"/>
              </w:rPr>
              <w:t>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121694" w:rsidRDefault="00F84981" w:rsidP="00F84981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5A4D14">
              <w:rPr>
                <w:color w:val="000000"/>
                <w:lang w:eastAsia="en-US"/>
              </w:rPr>
              <w:t>Акт</w:t>
            </w:r>
            <w:r>
              <w:rPr>
                <w:color w:val="000000"/>
                <w:lang w:eastAsia="en-US"/>
              </w:rPr>
              <w:t xml:space="preserve"> </w:t>
            </w:r>
            <w:r w:rsidRPr="005A4D14">
              <w:rPr>
                <w:color w:val="000000"/>
                <w:lang w:eastAsia="en-US"/>
              </w:rPr>
              <w:t>приемочной комиссии</w:t>
            </w:r>
            <w:r w:rsidRPr="001216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6157" w:rsidRPr="00121694" w:rsidTr="00840EFA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21694">
              <w:rPr>
                <w:rFonts w:eastAsia="Calibri"/>
              </w:rPr>
              <w:t xml:space="preserve">егистрация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  <w:r w:rsidR="005F14A0" w:rsidRPr="00121694">
              <w:rPr>
                <w:rFonts w:eastAsia="Calibri"/>
              </w:rPr>
              <w:t xml:space="preserve"> </w:t>
            </w:r>
            <w:r w:rsidRPr="00121694">
              <w:rPr>
                <w:rFonts w:eastAsia="Calibri"/>
              </w:rPr>
              <w:t>либо уведомления об отказе в предоставлении муниципальной услуги</w:t>
            </w:r>
          </w:p>
          <w:p w:rsidR="001B6157" w:rsidRPr="00B96F22" w:rsidRDefault="001B6157" w:rsidP="001B6157"/>
        </w:tc>
        <w:tc>
          <w:tcPr>
            <w:tcW w:w="2503" w:type="dxa"/>
            <w:vMerge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</w:p>
        </w:tc>
        <w:tc>
          <w:tcPr>
            <w:tcW w:w="2570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4. В</w:t>
            </w:r>
            <w:r w:rsidRPr="001C1309">
              <w:rPr>
                <w:rFonts w:eastAsia="Calibri"/>
                <w:b/>
              </w:rPr>
              <w:t>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710479" w:rsidRPr="00121694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1B6157" w:rsidRPr="00121694" w:rsidRDefault="00E83533" w:rsidP="00E83533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A4D14">
              <w:rPr>
                <w:color w:val="000000"/>
                <w:lang w:eastAsia="en-US"/>
              </w:rPr>
              <w:t>акт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1B6157" w:rsidRPr="0031301B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  <w:r w:rsidRPr="00121694">
              <w:rPr>
                <w:rFonts w:eastAsia="Calibri"/>
              </w:rPr>
              <w:t xml:space="preserve"> рабочи</w:t>
            </w:r>
            <w:r>
              <w:rPr>
                <w:rFonts w:eastAsia="Calibri"/>
              </w:rPr>
              <w:t>х</w:t>
            </w:r>
            <w:r w:rsidRPr="00121694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ня</w:t>
            </w:r>
          </w:p>
        </w:tc>
        <w:tc>
          <w:tcPr>
            <w:tcW w:w="2570" w:type="dxa"/>
            <w:shd w:val="clear" w:color="auto" w:fill="auto"/>
          </w:tcPr>
          <w:p w:rsidR="001B6157" w:rsidRPr="00121694" w:rsidRDefault="001B6157" w:rsidP="001B6157">
            <w:pPr>
              <w:ind w:left="28"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CB5078" w:rsidRPr="00CB5078" w:rsidRDefault="00CB5078" w:rsidP="00CB5078">
            <w:pPr>
              <w:rPr>
                <w:rFonts w:eastAsia="Calibri"/>
              </w:rPr>
            </w:pPr>
            <w:r w:rsidRPr="00CB5078">
              <w:rPr>
                <w:rFonts w:eastAsia="Calibri"/>
              </w:rPr>
              <w:t>1)</w:t>
            </w:r>
            <w:r>
              <w:rPr>
                <w:rFonts w:eastAsia="Calibri"/>
              </w:rPr>
              <w:t xml:space="preserve"> </w:t>
            </w:r>
            <w:r w:rsidRPr="00CB5078">
              <w:rPr>
                <w:rFonts w:eastAsia="Calibri"/>
              </w:rPr>
              <w:t xml:space="preserve">направление </w:t>
            </w:r>
          </w:p>
          <w:p w:rsidR="00CB5078" w:rsidRDefault="00CB5078" w:rsidP="00CB5078">
            <w:pPr>
              <w:ind w:left="47"/>
              <w:rPr>
                <w:rFonts w:eastAsia="Calibri"/>
              </w:rPr>
            </w:pPr>
            <w:r w:rsidRPr="00CB5078">
              <w:rPr>
                <w:rFonts w:eastAsia="Calibri"/>
              </w:rPr>
              <w:t>акта приемочной комиссии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</w:t>
            </w:r>
            <w:r>
              <w:rPr>
                <w:rFonts w:eastAsia="Calibri"/>
              </w:rPr>
              <w:t>далее – орган регистрации прав);</w:t>
            </w:r>
            <w:r w:rsidRPr="00CB5078">
              <w:rPr>
                <w:rFonts w:eastAsia="Calibri"/>
              </w:rPr>
              <w:t xml:space="preserve"> </w:t>
            </w:r>
          </w:p>
          <w:p w:rsidR="001B6157" w:rsidRPr="00121694" w:rsidRDefault="00CB5078" w:rsidP="00710479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710479">
              <w:rPr>
                <w:rFonts w:eastAsia="Calibri"/>
              </w:rPr>
              <w:t xml:space="preserve">направление </w:t>
            </w:r>
            <w:r w:rsidRPr="00CB5078">
              <w:rPr>
                <w:rFonts w:eastAsia="Calibri"/>
              </w:rPr>
              <w:t>уведомлени</w:t>
            </w:r>
            <w:r w:rsidR="00710479">
              <w:rPr>
                <w:rFonts w:eastAsia="Calibri"/>
              </w:rPr>
              <w:t>я</w:t>
            </w:r>
            <w:r w:rsidRPr="00CB5078">
              <w:rPr>
                <w:rFonts w:eastAsia="Calibri"/>
              </w:rPr>
              <w:t xml:space="preserve"> заявителю о выдаче акта приемочной комиссии и направлении его в орган регистрации прав либо уведомления об отказе в выдаче акта приемочной комиссии</w:t>
            </w:r>
          </w:p>
        </w:tc>
      </w:tr>
    </w:tbl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F44855" w:rsidRPr="00C70F6F" w:rsidRDefault="00F44855" w:rsidP="00216D97">
      <w:pPr>
        <w:keepNext/>
        <w:keepLines/>
        <w:suppressLineNumbers/>
        <w:tabs>
          <w:tab w:val="left" w:pos="0"/>
        </w:tabs>
        <w:ind w:right="-1"/>
        <w:contextualSpacing/>
      </w:pPr>
    </w:p>
    <w:sectPr w:rsidR="00F44855" w:rsidRPr="00C70F6F" w:rsidSect="00D368A8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9D" w:rsidRDefault="00C5669D" w:rsidP="002E66A8">
      <w:r>
        <w:separator/>
      </w:r>
    </w:p>
  </w:endnote>
  <w:endnote w:type="continuationSeparator" w:id="0">
    <w:p w:rsidR="00C5669D" w:rsidRDefault="00C5669D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9D" w:rsidRDefault="00C5669D" w:rsidP="002E66A8">
      <w:r>
        <w:separator/>
      </w:r>
    </w:p>
  </w:footnote>
  <w:footnote w:type="continuationSeparator" w:id="0">
    <w:p w:rsidR="00C5669D" w:rsidRDefault="00C5669D" w:rsidP="002E66A8">
      <w:r>
        <w:continuationSeparator/>
      </w:r>
    </w:p>
  </w:footnote>
  <w:footnote w:id="1">
    <w:p w:rsidR="00155865" w:rsidRDefault="00155865" w:rsidP="009E2C34">
      <w:pPr>
        <w:pStyle w:val="a3"/>
      </w:pPr>
      <w:r>
        <w:rPr>
          <w:rStyle w:val="a5"/>
        </w:rPr>
        <w:footnoteRef/>
      </w:r>
      <w:r>
        <w:t xml:space="preserve"> В случае,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65" w:rsidRDefault="00997994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58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865" w:rsidRDefault="00155865">
    <w:pPr>
      <w:pStyle w:val="a6"/>
    </w:pPr>
  </w:p>
  <w:p w:rsidR="00155865" w:rsidRDefault="001558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65" w:rsidRDefault="00997994">
    <w:pPr>
      <w:pStyle w:val="a6"/>
      <w:jc w:val="center"/>
    </w:pPr>
    <w:fldSimple w:instr="PAGE   \* MERGEFORMAT">
      <w:r w:rsidR="009C7839">
        <w:rPr>
          <w:noProof/>
        </w:rPr>
        <w:t>52</w:t>
      </w:r>
    </w:fldSimple>
  </w:p>
  <w:p w:rsidR="00155865" w:rsidRDefault="001558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767956F5"/>
    <w:multiLevelType w:val="hybridMultilevel"/>
    <w:tmpl w:val="029A4ABC"/>
    <w:lvl w:ilvl="0" w:tplc="3940C8BA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15"/>
  </w:num>
  <w:num w:numId="14">
    <w:abstractNumId w:val="11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018FB"/>
    <w:rsid w:val="00002807"/>
    <w:rsid w:val="000040D7"/>
    <w:rsid w:val="00004231"/>
    <w:rsid w:val="000045FA"/>
    <w:rsid w:val="00004F65"/>
    <w:rsid w:val="0000522A"/>
    <w:rsid w:val="000055F0"/>
    <w:rsid w:val="0000611E"/>
    <w:rsid w:val="0000644C"/>
    <w:rsid w:val="00010FBD"/>
    <w:rsid w:val="00011D9B"/>
    <w:rsid w:val="0001418B"/>
    <w:rsid w:val="000210F2"/>
    <w:rsid w:val="000214AE"/>
    <w:rsid w:val="00021B1D"/>
    <w:rsid w:val="000231B7"/>
    <w:rsid w:val="00023C07"/>
    <w:rsid w:val="00024A91"/>
    <w:rsid w:val="00025034"/>
    <w:rsid w:val="00025718"/>
    <w:rsid w:val="00030E67"/>
    <w:rsid w:val="0003170C"/>
    <w:rsid w:val="00031E51"/>
    <w:rsid w:val="000331F1"/>
    <w:rsid w:val="00034310"/>
    <w:rsid w:val="00034FF2"/>
    <w:rsid w:val="00035D3C"/>
    <w:rsid w:val="00036502"/>
    <w:rsid w:val="00036A57"/>
    <w:rsid w:val="00041154"/>
    <w:rsid w:val="000436F4"/>
    <w:rsid w:val="0004387F"/>
    <w:rsid w:val="00043C56"/>
    <w:rsid w:val="00044061"/>
    <w:rsid w:val="000457FD"/>
    <w:rsid w:val="000459AA"/>
    <w:rsid w:val="000466B9"/>
    <w:rsid w:val="00046F67"/>
    <w:rsid w:val="00047060"/>
    <w:rsid w:val="0004792F"/>
    <w:rsid w:val="0005002E"/>
    <w:rsid w:val="00050501"/>
    <w:rsid w:val="00051669"/>
    <w:rsid w:val="00052231"/>
    <w:rsid w:val="00055798"/>
    <w:rsid w:val="00055B40"/>
    <w:rsid w:val="000610DE"/>
    <w:rsid w:val="000615D6"/>
    <w:rsid w:val="00062ECB"/>
    <w:rsid w:val="00062EF4"/>
    <w:rsid w:val="00067C0D"/>
    <w:rsid w:val="00067C1B"/>
    <w:rsid w:val="00070D57"/>
    <w:rsid w:val="00071247"/>
    <w:rsid w:val="00073453"/>
    <w:rsid w:val="00074253"/>
    <w:rsid w:val="00075A38"/>
    <w:rsid w:val="00075FC6"/>
    <w:rsid w:val="00076CA0"/>
    <w:rsid w:val="00081777"/>
    <w:rsid w:val="000836FA"/>
    <w:rsid w:val="0008375C"/>
    <w:rsid w:val="00084344"/>
    <w:rsid w:val="0008797E"/>
    <w:rsid w:val="0009041A"/>
    <w:rsid w:val="000913BE"/>
    <w:rsid w:val="000914F7"/>
    <w:rsid w:val="0009239E"/>
    <w:rsid w:val="00095D33"/>
    <w:rsid w:val="00096497"/>
    <w:rsid w:val="000970A0"/>
    <w:rsid w:val="000977EF"/>
    <w:rsid w:val="00097831"/>
    <w:rsid w:val="000A2DD3"/>
    <w:rsid w:val="000A609C"/>
    <w:rsid w:val="000B1F81"/>
    <w:rsid w:val="000B3D64"/>
    <w:rsid w:val="000B64BF"/>
    <w:rsid w:val="000B75FD"/>
    <w:rsid w:val="000C05CB"/>
    <w:rsid w:val="000C126A"/>
    <w:rsid w:val="000C1B5E"/>
    <w:rsid w:val="000C20CA"/>
    <w:rsid w:val="000C2B6D"/>
    <w:rsid w:val="000C69D2"/>
    <w:rsid w:val="000C7F56"/>
    <w:rsid w:val="000D0E62"/>
    <w:rsid w:val="000D11EB"/>
    <w:rsid w:val="000D14B9"/>
    <w:rsid w:val="000D192B"/>
    <w:rsid w:val="000D34F4"/>
    <w:rsid w:val="000D7B7A"/>
    <w:rsid w:val="000E195A"/>
    <w:rsid w:val="000E1FD4"/>
    <w:rsid w:val="000E2176"/>
    <w:rsid w:val="000E42C0"/>
    <w:rsid w:val="000E43F9"/>
    <w:rsid w:val="000E4FAB"/>
    <w:rsid w:val="000E71EF"/>
    <w:rsid w:val="000E7605"/>
    <w:rsid w:val="000E7F5F"/>
    <w:rsid w:val="000F0814"/>
    <w:rsid w:val="000F181C"/>
    <w:rsid w:val="000F25BB"/>
    <w:rsid w:val="000F49CC"/>
    <w:rsid w:val="000F4D35"/>
    <w:rsid w:val="000F5774"/>
    <w:rsid w:val="00100378"/>
    <w:rsid w:val="00101925"/>
    <w:rsid w:val="001052D3"/>
    <w:rsid w:val="00107206"/>
    <w:rsid w:val="00110E43"/>
    <w:rsid w:val="001117A1"/>
    <w:rsid w:val="00115C6E"/>
    <w:rsid w:val="00116161"/>
    <w:rsid w:val="001166AC"/>
    <w:rsid w:val="001169DF"/>
    <w:rsid w:val="00120328"/>
    <w:rsid w:val="00121694"/>
    <w:rsid w:val="00122399"/>
    <w:rsid w:val="001231DE"/>
    <w:rsid w:val="001248C1"/>
    <w:rsid w:val="00125707"/>
    <w:rsid w:val="00126D79"/>
    <w:rsid w:val="00127176"/>
    <w:rsid w:val="001328B2"/>
    <w:rsid w:val="00133196"/>
    <w:rsid w:val="001343CC"/>
    <w:rsid w:val="001358F2"/>
    <w:rsid w:val="0013605D"/>
    <w:rsid w:val="00137435"/>
    <w:rsid w:val="001376B6"/>
    <w:rsid w:val="00137CC9"/>
    <w:rsid w:val="00141D5D"/>
    <w:rsid w:val="001420CA"/>
    <w:rsid w:val="00144407"/>
    <w:rsid w:val="00144746"/>
    <w:rsid w:val="001461FD"/>
    <w:rsid w:val="00146A41"/>
    <w:rsid w:val="00147845"/>
    <w:rsid w:val="001510A4"/>
    <w:rsid w:val="00151E9F"/>
    <w:rsid w:val="00152C44"/>
    <w:rsid w:val="001536B5"/>
    <w:rsid w:val="00155865"/>
    <w:rsid w:val="00155F20"/>
    <w:rsid w:val="00156422"/>
    <w:rsid w:val="00157137"/>
    <w:rsid w:val="0015742A"/>
    <w:rsid w:val="00157926"/>
    <w:rsid w:val="0016160C"/>
    <w:rsid w:val="00163DB1"/>
    <w:rsid w:val="001641C8"/>
    <w:rsid w:val="0016638C"/>
    <w:rsid w:val="001711F5"/>
    <w:rsid w:val="00171245"/>
    <w:rsid w:val="00171CF6"/>
    <w:rsid w:val="00172140"/>
    <w:rsid w:val="00173492"/>
    <w:rsid w:val="00173D41"/>
    <w:rsid w:val="00180481"/>
    <w:rsid w:val="00180A18"/>
    <w:rsid w:val="00180A2F"/>
    <w:rsid w:val="00183B13"/>
    <w:rsid w:val="00184036"/>
    <w:rsid w:val="00184264"/>
    <w:rsid w:val="001875A5"/>
    <w:rsid w:val="00190364"/>
    <w:rsid w:val="001905C2"/>
    <w:rsid w:val="001917F2"/>
    <w:rsid w:val="001924D0"/>
    <w:rsid w:val="001943C0"/>
    <w:rsid w:val="00194443"/>
    <w:rsid w:val="001945DF"/>
    <w:rsid w:val="00194758"/>
    <w:rsid w:val="0019725A"/>
    <w:rsid w:val="00197562"/>
    <w:rsid w:val="001A3FD1"/>
    <w:rsid w:val="001A43C0"/>
    <w:rsid w:val="001A4B82"/>
    <w:rsid w:val="001A4DD9"/>
    <w:rsid w:val="001A7740"/>
    <w:rsid w:val="001B0E98"/>
    <w:rsid w:val="001B1FC2"/>
    <w:rsid w:val="001B4E64"/>
    <w:rsid w:val="001B6157"/>
    <w:rsid w:val="001C1309"/>
    <w:rsid w:val="001C19EC"/>
    <w:rsid w:val="001C1D29"/>
    <w:rsid w:val="001C20F5"/>
    <w:rsid w:val="001C234B"/>
    <w:rsid w:val="001C31C7"/>
    <w:rsid w:val="001C39B3"/>
    <w:rsid w:val="001C3AAF"/>
    <w:rsid w:val="001D06CA"/>
    <w:rsid w:val="001D3268"/>
    <w:rsid w:val="001D3530"/>
    <w:rsid w:val="001D6CF4"/>
    <w:rsid w:val="001D781B"/>
    <w:rsid w:val="001E4D42"/>
    <w:rsid w:val="001E55C1"/>
    <w:rsid w:val="001E5AE1"/>
    <w:rsid w:val="001E7975"/>
    <w:rsid w:val="001F1228"/>
    <w:rsid w:val="001F1D8B"/>
    <w:rsid w:val="001F3A40"/>
    <w:rsid w:val="001F701D"/>
    <w:rsid w:val="001F7544"/>
    <w:rsid w:val="001F7A02"/>
    <w:rsid w:val="00200042"/>
    <w:rsid w:val="00201C27"/>
    <w:rsid w:val="00202391"/>
    <w:rsid w:val="00202F2E"/>
    <w:rsid w:val="00202FFE"/>
    <w:rsid w:val="00204469"/>
    <w:rsid w:val="00204570"/>
    <w:rsid w:val="0020512B"/>
    <w:rsid w:val="0020660C"/>
    <w:rsid w:val="0021059C"/>
    <w:rsid w:val="00213434"/>
    <w:rsid w:val="00213716"/>
    <w:rsid w:val="00215DF7"/>
    <w:rsid w:val="00216D97"/>
    <w:rsid w:val="00220176"/>
    <w:rsid w:val="002225D6"/>
    <w:rsid w:val="0022304C"/>
    <w:rsid w:val="002238D3"/>
    <w:rsid w:val="00230A46"/>
    <w:rsid w:val="00231A38"/>
    <w:rsid w:val="0023375A"/>
    <w:rsid w:val="00235BFE"/>
    <w:rsid w:val="0024075E"/>
    <w:rsid w:val="0024121C"/>
    <w:rsid w:val="00243AA2"/>
    <w:rsid w:val="00245B94"/>
    <w:rsid w:val="002464E2"/>
    <w:rsid w:val="00246D16"/>
    <w:rsid w:val="00247947"/>
    <w:rsid w:val="00250496"/>
    <w:rsid w:val="00251678"/>
    <w:rsid w:val="00252B32"/>
    <w:rsid w:val="0025770D"/>
    <w:rsid w:val="0025787E"/>
    <w:rsid w:val="00261853"/>
    <w:rsid w:val="00261E16"/>
    <w:rsid w:val="00263783"/>
    <w:rsid w:val="0026403F"/>
    <w:rsid w:val="00264598"/>
    <w:rsid w:val="0026477B"/>
    <w:rsid w:val="00265ABB"/>
    <w:rsid w:val="00265D5D"/>
    <w:rsid w:val="002717DB"/>
    <w:rsid w:val="002729B8"/>
    <w:rsid w:val="002740C0"/>
    <w:rsid w:val="0027548C"/>
    <w:rsid w:val="00276064"/>
    <w:rsid w:val="002760D4"/>
    <w:rsid w:val="00276767"/>
    <w:rsid w:val="00282099"/>
    <w:rsid w:val="002852FF"/>
    <w:rsid w:val="0029139E"/>
    <w:rsid w:val="0029286A"/>
    <w:rsid w:val="0029347D"/>
    <w:rsid w:val="00294806"/>
    <w:rsid w:val="00297D08"/>
    <w:rsid w:val="00297E4D"/>
    <w:rsid w:val="002A1B3F"/>
    <w:rsid w:val="002A2E60"/>
    <w:rsid w:val="002A435C"/>
    <w:rsid w:val="002A5F0A"/>
    <w:rsid w:val="002A771D"/>
    <w:rsid w:val="002B0AB3"/>
    <w:rsid w:val="002B0DE0"/>
    <w:rsid w:val="002B13B5"/>
    <w:rsid w:val="002B1DC2"/>
    <w:rsid w:val="002B336E"/>
    <w:rsid w:val="002B6105"/>
    <w:rsid w:val="002B7C7D"/>
    <w:rsid w:val="002C2527"/>
    <w:rsid w:val="002C5429"/>
    <w:rsid w:val="002C619B"/>
    <w:rsid w:val="002D0D59"/>
    <w:rsid w:val="002D34A5"/>
    <w:rsid w:val="002D3B50"/>
    <w:rsid w:val="002D54AD"/>
    <w:rsid w:val="002E1739"/>
    <w:rsid w:val="002E20C8"/>
    <w:rsid w:val="002E286C"/>
    <w:rsid w:val="002E4B8D"/>
    <w:rsid w:val="002E5AA4"/>
    <w:rsid w:val="002E66A8"/>
    <w:rsid w:val="002E7430"/>
    <w:rsid w:val="002F0597"/>
    <w:rsid w:val="002F117A"/>
    <w:rsid w:val="002F131A"/>
    <w:rsid w:val="002F1FCD"/>
    <w:rsid w:val="002F22FB"/>
    <w:rsid w:val="002F4487"/>
    <w:rsid w:val="002F71A9"/>
    <w:rsid w:val="00301B66"/>
    <w:rsid w:val="0030214A"/>
    <w:rsid w:val="003031C5"/>
    <w:rsid w:val="00303A59"/>
    <w:rsid w:val="00304E9F"/>
    <w:rsid w:val="00305236"/>
    <w:rsid w:val="00305638"/>
    <w:rsid w:val="00305CDF"/>
    <w:rsid w:val="0030644F"/>
    <w:rsid w:val="0030722D"/>
    <w:rsid w:val="00310DC2"/>
    <w:rsid w:val="0031144D"/>
    <w:rsid w:val="00312B36"/>
    <w:rsid w:val="00312C3C"/>
    <w:rsid w:val="0031301B"/>
    <w:rsid w:val="00314622"/>
    <w:rsid w:val="0031498B"/>
    <w:rsid w:val="0031619A"/>
    <w:rsid w:val="003165F6"/>
    <w:rsid w:val="003169E1"/>
    <w:rsid w:val="00317832"/>
    <w:rsid w:val="00323137"/>
    <w:rsid w:val="00323D39"/>
    <w:rsid w:val="00323DCD"/>
    <w:rsid w:val="003248E0"/>
    <w:rsid w:val="00325C74"/>
    <w:rsid w:val="00327873"/>
    <w:rsid w:val="00330CB4"/>
    <w:rsid w:val="00332AAA"/>
    <w:rsid w:val="00332B16"/>
    <w:rsid w:val="003348A7"/>
    <w:rsid w:val="00334BFC"/>
    <w:rsid w:val="00334F47"/>
    <w:rsid w:val="00336C0B"/>
    <w:rsid w:val="003404E8"/>
    <w:rsid w:val="00340A9D"/>
    <w:rsid w:val="00341AD5"/>
    <w:rsid w:val="003429E7"/>
    <w:rsid w:val="00342F2F"/>
    <w:rsid w:val="00344E84"/>
    <w:rsid w:val="00346A40"/>
    <w:rsid w:val="00350194"/>
    <w:rsid w:val="00351A0F"/>
    <w:rsid w:val="00353016"/>
    <w:rsid w:val="0035588F"/>
    <w:rsid w:val="00356179"/>
    <w:rsid w:val="00356D7D"/>
    <w:rsid w:val="00357FEE"/>
    <w:rsid w:val="00360D82"/>
    <w:rsid w:val="00361D5E"/>
    <w:rsid w:val="00362086"/>
    <w:rsid w:val="003627F2"/>
    <w:rsid w:val="00363EC3"/>
    <w:rsid w:val="00364267"/>
    <w:rsid w:val="00364F0E"/>
    <w:rsid w:val="00365776"/>
    <w:rsid w:val="0036770C"/>
    <w:rsid w:val="0037031C"/>
    <w:rsid w:val="003728D9"/>
    <w:rsid w:val="00372FEE"/>
    <w:rsid w:val="00374CF6"/>
    <w:rsid w:val="00375D5F"/>
    <w:rsid w:val="00376A7C"/>
    <w:rsid w:val="003775C2"/>
    <w:rsid w:val="0038019F"/>
    <w:rsid w:val="00380FE3"/>
    <w:rsid w:val="00386746"/>
    <w:rsid w:val="003870D4"/>
    <w:rsid w:val="00392AFD"/>
    <w:rsid w:val="00392E21"/>
    <w:rsid w:val="00395E1C"/>
    <w:rsid w:val="00397719"/>
    <w:rsid w:val="003A040A"/>
    <w:rsid w:val="003A044A"/>
    <w:rsid w:val="003A06F8"/>
    <w:rsid w:val="003A0B79"/>
    <w:rsid w:val="003A0FC2"/>
    <w:rsid w:val="003A1868"/>
    <w:rsid w:val="003A1E21"/>
    <w:rsid w:val="003A2F96"/>
    <w:rsid w:val="003A39D5"/>
    <w:rsid w:val="003A3B77"/>
    <w:rsid w:val="003A5A74"/>
    <w:rsid w:val="003A5A99"/>
    <w:rsid w:val="003A5AF2"/>
    <w:rsid w:val="003A5CB5"/>
    <w:rsid w:val="003B381E"/>
    <w:rsid w:val="003B3865"/>
    <w:rsid w:val="003B3971"/>
    <w:rsid w:val="003B5A87"/>
    <w:rsid w:val="003B62A5"/>
    <w:rsid w:val="003B6A68"/>
    <w:rsid w:val="003B7A38"/>
    <w:rsid w:val="003C01EA"/>
    <w:rsid w:val="003C1A2E"/>
    <w:rsid w:val="003C1B9C"/>
    <w:rsid w:val="003C1DC5"/>
    <w:rsid w:val="003C2458"/>
    <w:rsid w:val="003C3696"/>
    <w:rsid w:val="003C5DF9"/>
    <w:rsid w:val="003C5F17"/>
    <w:rsid w:val="003C7DC0"/>
    <w:rsid w:val="003D00AA"/>
    <w:rsid w:val="003D042B"/>
    <w:rsid w:val="003D1C0A"/>
    <w:rsid w:val="003D2563"/>
    <w:rsid w:val="003D3295"/>
    <w:rsid w:val="003D4D12"/>
    <w:rsid w:val="003D7351"/>
    <w:rsid w:val="003E1C04"/>
    <w:rsid w:val="003E3018"/>
    <w:rsid w:val="003E33B3"/>
    <w:rsid w:val="003E3E01"/>
    <w:rsid w:val="003E5A03"/>
    <w:rsid w:val="003E5D67"/>
    <w:rsid w:val="003E60C0"/>
    <w:rsid w:val="003E6556"/>
    <w:rsid w:val="003E723E"/>
    <w:rsid w:val="003F1A89"/>
    <w:rsid w:val="003F1FF7"/>
    <w:rsid w:val="003F28D0"/>
    <w:rsid w:val="003F6A54"/>
    <w:rsid w:val="003F6C9D"/>
    <w:rsid w:val="0040724A"/>
    <w:rsid w:val="004078AA"/>
    <w:rsid w:val="00411B3A"/>
    <w:rsid w:val="00415072"/>
    <w:rsid w:val="00415E41"/>
    <w:rsid w:val="00421891"/>
    <w:rsid w:val="00423B33"/>
    <w:rsid w:val="00426503"/>
    <w:rsid w:val="004266E1"/>
    <w:rsid w:val="00426BC3"/>
    <w:rsid w:val="004275D6"/>
    <w:rsid w:val="004276FE"/>
    <w:rsid w:val="00431455"/>
    <w:rsid w:val="00431CBD"/>
    <w:rsid w:val="00435226"/>
    <w:rsid w:val="0043538C"/>
    <w:rsid w:val="004353EB"/>
    <w:rsid w:val="00435430"/>
    <w:rsid w:val="00436579"/>
    <w:rsid w:val="00437C9B"/>
    <w:rsid w:val="00437D0B"/>
    <w:rsid w:val="00440175"/>
    <w:rsid w:val="00440460"/>
    <w:rsid w:val="00441004"/>
    <w:rsid w:val="00445401"/>
    <w:rsid w:val="00445C42"/>
    <w:rsid w:val="0044619C"/>
    <w:rsid w:val="004468BE"/>
    <w:rsid w:val="00446C86"/>
    <w:rsid w:val="004473FF"/>
    <w:rsid w:val="00447CBB"/>
    <w:rsid w:val="00447FF4"/>
    <w:rsid w:val="004530F6"/>
    <w:rsid w:val="004538FA"/>
    <w:rsid w:val="004557F1"/>
    <w:rsid w:val="00455DFD"/>
    <w:rsid w:val="004566D2"/>
    <w:rsid w:val="00456D7D"/>
    <w:rsid w:val="00460264"/>
    <w:rsid w:val="00460405"/>
    <w:rsid w:val="004633CC"/>
    <w:rsid w:val="00463C88"/>
    <w:rsid w:val="0046439E"/>
    <w:rsid w:val="004651D8"/>
    <w:rsid w:val="0046607D"/>
    <w:rsid w:val="00470D41"/>
    <w:rsid w:val="004722D9"/>
    <w:rsid w:val="00474AEC"/>
    <w:rsid w:val="00474DCF"/>
    <w:rsid w:val="00475716"/>
    <w:rsid w:val="00477C3D"/>
    <w:rsid w:val="0048264B"/>
    <w:rsid w:val="00482E1A"/>
    <w:rsid w:val="00484987"/>
    <w:rsid w:val="00485CD5"/>
    <w:rsid w:val="00486787"/>
    <w:rsid w:val="00486C0B"/>
    <w:rsid w:val="00487F6A"/>
    <w:rsid w:val="00490FB3"/>
    <w:rsid w:val="004918E5"/>
    <w:rsid w:val="004927BE"/>
    <w:rsid w:val="00493405"/>
    <w:rsid w:val="004935F6"/>
    <w:rsid w:val="00493EA5"/>
    <w:rsid w:val="00495651"/>
    <w:rsid w:val="00496C5B"/>
    <w:rsid w:val="004A0FF7"/>
    <w:rsid w:val="004A4704"/>
    <w:rsid w:val="004A4C48"/>
    <w:rsid w:val="004A51B8"/>
    <w:rsid w:val="004A67DE"/>
    <w:rsid w:val="004A6A39"/>
    <w:rsid w:val="004A7EF2"/>
    <w:rsid w:val="004B015B"/>
    <w:rsid w:val="004B2690"/>
    <w:rsid w:val="004B36E5"/>
    <w:rsid w:val="004B3850"/>
    <w:rsid w:val="004B4CBA"/>
    <w:rsid w:val="004B4D1E"/>
    <w:rsid w:val="004B5C06"/>
    <w:rsid w:val="004C0303"/>
    <w:rsid w:val="004C176A"/>
    <w:rsid w:val="004C3153"/>
    <w:rsid w:val="004C3D70"/>
    <w:rsid w:val="004C4B4B"/>
    <w:rsid w:val="004C5058"/>
    <w:rsid w:val="004C5949"/>
    <w:rsid w:val="004C6EE7"/>
    <w:rsid w:val="004C75BA"/>
    <w:rsid w:val="004D113B"/>
    <w:rsid w:val="004D1389"/>
    <w:rsid w:val="004D2408"/>
    <w:rsid w:val="004D4687"/>
    <w:rsid w:val="004D4FF7"/>
    <w:rsid w:val="004D6C07"/>
    <w:rsid w:val="004D7A59"/>
    <w:rsid w:val="004E1293"/>
    <w:rsid w:val="004E4435"/>
    <w:rsid w:val="004E466C"/>
    <w:rsid w:val="004E5EA9"/>
    <w:rsid w:val="004E6525"/>
    <w:rsid w:val="004E669C"/>
    <w:rsid w:val="004E69D7"/>
    <w:rsid w:val="004E796C"/>
    <w:rsid w:val="004F0DE3"/>
    <w:rsid w:val="004F2966"/>
    <w:rsid w:val="004F2DEC"/>
    <w:rsid w:val="004F5046"/>
    <w:rsid w:val="004F57F9"/>
    <w:rsid w:val="004F5A08"/>
    <w:rsid w:val="004F65A9"/>
    <w:rsid w:val="005013F1"/>
    <w:rsid w:val="00503BCC"/>
    <w:rsid w:val="00504340"/>
    <w:rsid w:val="00506391"/>
    <w:rsid w:val="00511A96"/>
    <w:rsid w:val="00511E41"/>
    <w:rsid w:val="00512ACC"/>
    <w:rsid w:val="005139D7"/>
    <w:rsid w:val="00513F36"/>
    <w:rsid w:val="00514032"/>
    <w:rsid w:val="005141E2"/>
    <w:rsid w:val="00514814"/>
    <w:rsid w:val="0051592C"/>
    <w:rsid w:val="0052005F"/>
    <w:rsid w:val="00521F55"/>
    <w:rsid w:val="005254CE"/>
    <w:rsid w:val="005270AE"/>
    <w:rsid w:val="00527291"/>
    <w:rsid w:val="005348B8"/>
    <w:rsid w:val="005358A6"/>
    <w:rsid w:val="00535EB7"/>
    <w:rsid w:val="00536DCE"/>
    <w:rsid w:val="00537888"/>
    <w:rsid w:val="00537FCB"/>
    <w:rsid w:val="00540CD3"/>
    <w:rsid w:val="0054162B"/>
    <w:rsid w:val="00541637"/>
    <w:rsid w:val="005419D8"/>
    <w:rsid w:val="00543212"/>
    <w:rsid w:val="005445CC"/>
    <w:rsid w:val="00544B82"/>
    <w:rsid w:val="0054660B"/>
    <w:rsid w:val="00547276"/>
    <w:rsid w:val="005473C1"/>
    <w:rsid w:val="0054766E"/>
    <w:rsid w:val="005476AA"/>
    <w:rsid w:val="00550784"/>
    <w:rsid w:val="00550B7E"/>
    <w:rsid w:val="00552B8F"/>
    <w:rsid w:val="00553716"/>
    <w:rsid w:val="0056058C"/>
    <w:rsid w:val="00562827"/>
    <w:rsid w:val="00563C02"/>
    <w:rsid w:val="00563F8F"/>
    <w:rsid w:val="00567A5A"/>
    <w:rsid w:val="005726F2"/>
    <w:rsid w:val="0057450A"/>
    <w:rsid w:val="00574E11"/>
    <w:rsid w:val="0057731E"/>
    <w:rsid w:val="00577F52"/>
    <w:rsid w:val="005801D7"/>
    <w:rsid w:val="00580905"/>
    <w:rsid w:val="00583324"/>
    <w:rsid w:val="00584BD9"/>
    <w:rsid w:val="0058555D"/>
    <w:rsid w:val="00586205"/>
    <w:rsid w:val="00586618"/>
    <w:rsid w:val="00587B20"/>
    <w:rsid w:val="005905AB"/>
    <w:rsid w:val="00591296"/>
    <w:rsid w:val="00591913"/>
    <w:rsid w:val="00591CDD"/>
    <w:rsid w:val="005933A6"/>
    <w:rsid w:val="005943CC"/>
    <w:rsid w:val="00594631"/>
    <w:rsid w:val="005968BF"/>
    <w:rsid w:val="005968F5"/>
    <w:rsid w:val="005A04B1"/>
    <w:rsid w:val="005A05E2"/>
    <w:rsid w:val="005A0B37"/>
    <w:rsid w:val="005A2365"/>
    <w:rsid w:val="005A3C16"/>
    <w:rsid w:val="005A4449"/>
    <w:rsid w:val="005A4D14"/>
    <w:rsid w:val="005A531E"/>
    <w:rsid w:val="005A5CF2"/>
    <w:rsid w:val="005A5F25"/>
    <w:rsid w:val="005A794B"/>
    <w:rsid w:val="005B1F64"/>
    <w:rsid w:val="005B412A"/>
    <w:rsid w:val="005B643D"/>
    <w:rsid w:val="005C139B"/>
    <w:rsid w:val="005C1BBA"/>
    <w:rsid w:val="005C28B7"/>
    <w:rsid w:val="005C3D4B"/>
    <w:rsid w:val="005C559A"/>
    <w:rsid w:val="005C55E9"/>
    <w:rsid w:val="005C672C"/>
    <w:rsid w:val="005D062B"/>
    <w:rsid w:val="005D079E"/>
    <w:rsid w:val="005D1454"/>
    <w:rsid w:val="005D271A"/>
    <w:rsid w:val="005D2791"/>
    <w:rsid w:val="005D4370"/>
    <w:rsid w:val="005D4E09"/>
    <w:rsid w:val="005D58C5"/>
    <w:rsid w:val="005D5B30"/>
    <w:rsid w:val="005D7B81"/>
    <w:rsid w:val="005E076B"/>
    <w:rsid w:val="005E32BA"/>
    <w:rsid w:val="005E4461"/>
    <w:rsid w:val="005E4DFE"/>
    <w:rsid w:val="005E589B"/>
    <w:rsid w:val="005F03CB"/>
    <w:rsid w:val="005F114D"/>
    <w:rsid w:val="005F14A0"/>
    <w:rsid w:val="005F26A2"/>
    <w:rsid w:val="005F3BB2"/>
    <w:rsid w:val="005F401B"/>
    <w:rsid w:val="005F4B96"/>
    <w:rsid w:val="005F571F"/>
    <w:rsid w:val="005F6B8B"/>
    <w:rsid w:val="0060745E"/>
    <w:rsid w:val="00607462"/>
    <w:rsid w:val="006102E8"/>
    <w:rsid w:val="00610E7D"/>
    <w:rsid w:val="006123B5"/>
    <w:rsid w:val="00615063"/>
    <w:rsid w:val="00616C43"/>
    <w:rsid w:val="00617AA1"/>
    <w:rsid w:val="00617C3B"/>
    <w:rsid w:val="00620678"/>
    <w:rsid w:val="0062243C"/>
    <w:rsid w:val="0062454D"/>
    <w:rsid w:val="00624E7E"/>
    <w:rsid w:val="006278E8"/>
    <w:rsid w:val="006314CA"/>
    <w:rsid w:val="00631614"/>
    <w:rsid w:val="00631DE6"/>
    <w:rsid w:val="0063200B"/>
    <w:rsid w:val="00637C29"/>
    <w:rsid w:val="00637EB0"/>
    <w:rsid w:val="00640529"/>
    <w:rsid w:val="00642D7D"/>
    <w:rsid w:val="006436B8"/>
    <w:rsid w:val="00643C5B"/>
    <w:rsid w:val="006445FB"/>
    <w:rsid w:val="00644D60"/>
    <w:rsid w:val="00651089"/>
    <w:rsid w:val="006515A0"/>
    <w:rsid w:val="00652751"/>
    <w:rsid w:val="00653B48"/>
    <w:rsid w:val="006545DF"/>
    <w:rsid w:val="00655A0C"/>
    <w:rsid w:val="00655BFC"/>
    <w:rsid w:val="00656C5B"/>
    <w:rsid w:val="00657E25"/>
    <w:rsid w:val="0066205E"/>
    <w:rsid w:val="00666521"/>
    <w:rsid w:val="006675CE"/>
    <w:rsid w:val="00667CE9"/>
    <w:rsid w:val="00670146"/>
    <w:rsid w:val="00670862"/>
    <w:rsid w:val="006725E4"/>
    <w:rsid w:val="00673FB1"/>
    <w:rsid w:val="00674022"/>
    <w:rsid w:val="00674E72"/>
    <w:rsid w:val="00675B2D"/>
    <w:rsid w:val="00677A00"/>
    <w:rsid w:val="00677F7C"/>
    <w:rsid w:val="0068085D"/>
    <w:rsid w:val="006829A0"/>
    <w:rsid w:val="00684AB9"/>
    <w:rsid w:val="00685732"/>
    <w:rsid w:val="006862DD"/>
    <w:rsid w:val="00686B37"/>
    <w:rsid w:val="006871CE"/>
    <w:rsid w:val="00691A22"/>
    <w:rsid w:val="00692862"/>
    <w:rsid w:val="006928DB"/>
    <w:rsid w:val="00693055"/>
    <w:rsid w:val="006A01A6"/>
    <w:rsid w:val="006A0B0D"/>
    <w:rsid w:val="006A1876"/>
    <w:rsid w:val="006A19EB"/>
    <w:rsid w:val="006A34CF"/>
    <w:rsid w:val="006A3CDD"/>
    <w:rsid w:val="006A5A97"/>
    <w:rsid w:val="006A6421"/>
    <w:rsid w:val="006A7095"/>
    <w:rsid w:val="006A753E"/>
    <w:rsid w:val="006A75C4"/>
    <w:rsid w:val="006B2103"/>
    <w:rsid w:val="006B5FE3"/>
    <w:rsid w:val="006B6D40"/>
    <w:rsid w:val="006B6EC2"/>
    <w:rsid w:val="006B6F31"/>
    <w:rsid w:val="006C2888"/>
    <w:rsid w:val="006C2B5E"/>
    <w:rsid w:val="006C315A"/>
    <w:rsid w:val="006C5682"/>
    <w:rsid w:val="006D0624"/>
    <w:rsid w:val="006D0691"/>
    <w:rsid w:val="006D135F"/>
    <w:rsid w:val="006D1771"/>
    <w:rsid w:val="006D2165"/>
    <w:rsid w:val="006D4E9E"/>
    <w:rsid w:val="006D5223"/>
    <w:rsid w:val="006D571D"/>
    <w:rsid w:val="006D62B7"/>
    <w:rsid w:val="006D62FE"/>
    <w:rsid w:val="006D6ED6"/>
    <w:rsid w:val="006D786E"/>
    <w:rsid w:val="006E0369"/>
    <w:rsid w:val="006E183B"/>
    <w:rsid w:val="006E1BBC"/>
    <w:rsid w:val="006E1CAC"/>
    <w:rsid w:val="006E35C0"/>
    <w:rsid w:val="006E485D"/>
    <w:rsid w:val="006E5A91"/>
    <w:rsid w:val="006E643B"/>
    <w:rsid w:val="006E6571"/>
    <w:rsid w:val="006F02DC"/>
    <w:rsid w:val="006F182C"/>
    <w:rsid w:val="006F1B6A"/>
    <w:rsid w:val="006F3627"/>
    <w:rsid w:val="006F5829"/>
    <w:rsid w:val="006F7D9D"/>
    <w:rsid w:val="00700FB0"/>
    <w:rsid w:val="00702E01"/>
    <w:rsid w:val="00703CD5"/>
    <w:rsid w:val="00703F85"/>
    <w:rsid w:val="00705532"/>
    <w:rsid w:val="00705D04"/>
    <w:rsid w:val="0070642F"/>
    <w:rsid w:val="00710479"/>
    <w:rsid w:val="00712285"/>
    <w:rsid w:val="007139BF"/>
    <w:rsid w:val="00713BDF"/>
    <w:rsid w:val="007152B3"/>
    <w:rsid w:val="007157A4"/>
    <w:rsid w:val="00715D7E"/>
    <w:rsid w:val="00716A46"/>
    <w:rsid w:val="007173F7"/>
    <w:rsid w:val="00721E4C"/>
    <w:rsid w:val="00722866"/>
    <w:rsid w:val="00722DB2"/>
    <w:rsid w:val="00723518"/>
    <w:rsid w:val="00724E43"/>
    <w:rsid w:val="007253A0"/>
    <w:rsid w:val="00725745"/>
    <w:rsid w:val="0072582D"/>
    <w:rsid w:val="0072601C"/>
    <w:rsid w:val="00726BEE"/>
    <w:rsid w:val="007308FE"/>
    <w:rsid w:val="00730BDC"/>
    <w:rsid w:val="00731FD9"/>
    <w:rsid w:val="00732584"/>
    <w:rsid w:val="00732895"/>
    <w:rsid w:val="007336F6"/>
    <w:rsid w:val="00734214"/>
    <w:rsid w:val="00734645"/>
    <w:rsid w:val="00734BAB"/>
    <w:rsid w:val="00740DBE"/>
    <w:rsid w:val="007410F0"/>
    <w:rsid w:val="0074145E"/>
    <w:rsid w:val="00742514"/>
    <w:rsid w:val="00743A05"/>
    <w:rsid w:val="00745E29"/>
    <w:rsid w:val="00745FBD"/>
    <w:rsid w:val="007546CD"/>
    <w:rsid w:val="00754BBE"/>
    <w:rsid w:val="00760500"/>
    <w:rsid w:val="0076248F"/>
    <w:rsid w:val="0076435B"/>
    <w:rsid w:val="00765CBB"/>
    <w:rsid w:val="0076700A"/>
    <w:rsid w:val="00771108"/>
    <w:rsid w:val="00771585"/>
    <w:rsid w:val="00771F51"/>
    <w:rsid w:val="00772035"/>
    <w:rsid w:val="0077272B"/>
    <w:rsid w:val="00772806"/>
    <w:rsid w:val="00772E6D"/>
    <w:rsid w:val="007731BE"/>
    <w:rsid w:val="0077355F"/>
    <w:rsid w:val="00773B4D"/>
    <w:rsid w:val="00774FCB"/>
    <w:rsid w:val="00776B4E"/>
    <w:rsid w:val="00780B77"/>
    <w:rsid w:val="00781433"/>
    <w:rsid w:val="007830DD"/>
    <w:rsid w:val="00785C29"/>
    <w:rsid w:val="0078770F"/>
    <w:rsid w:val="0079128A"/>
    <w:rsid w:val="00791857"/>
    <w:rsid w:val="00795345"/>
    <w:rsid w:val="0079643C"/>
    <w:rsid w:val="00796892"/>
    <w:rsid w:val="007A1C20"/>
    <w:rsid w:val="007A1DAD"/>
    <w:rsid w:val="007A3398"/>
    <w:rsid w:val="007A58CC"/>
    <w:rsid w:val="007B03EF"/>
    <w:rsid w:val="007B0D04"/>
    <w:rsid w:val="007B2540"/>
    <w:rsid w:val="007B30E9"/>
    <w:rsid w:val="007B5040"/>
    <w:rsid w:val="007B733B"/>
    <w:rsid w:val="007C0889"/>
    <w:rsid w:val="007C33D9"/>
    <w:rsid w:val="007C38F2"/>
    <w:rsid w:val="007C3FDE"/>
    <w:rsid w:val="007C5963"/>
    <w:rsid w:val="007C5EF5"/>
    <w:rsid w:val="007C7241"/>
    <w:rsid w:val="007C7E01"/>
    <w:rsid w:val="007D0140"/>
    <w:rsid w:val="007D1D2C"/>
    <w:rsid w:val="007D34D5"/>
    <w:rsid w:val="007D3C70"/>
    <w:rsid w:val="007D70F5"/>
    <w:rsid w:val="007D76EA"/>
    <w:rsid w:val="007D7934"/>
    <w:rsid w:val="007E3E2C"/>
    <w:rsid w:val="007E45EB"/>
    <w:rsid w:val="007E4989"/>
    <w:rsid w:val="007E69DD"/>
    <w:rsid w:val="007E7185"/>
    <w:rsid w:val="007F0FEC"/>
    <w:rsid w:val="007F11A4"/>
    <w:rsid w:val="007F1D9E"/>
    <w:rsid w:val="007F44DC"/>
    <w:rsid w:val="007F614B"/>
    <w:rsid w:val="00802035"/>
    <w:rsid w:val="00802B22"/>
    <w:rsid w:val="0080359E"/>
    <w:rsid w:val="00805EF2"/>
    <w:rsid w:val="00810298"/>
    <w:rsid w:val="0081033E"/>
    <w:rsid w:val="00811DD5"/>
    <w:rsid w:val="0081390C"/>
    <w:rsid w:val="008153D2"/>
    <w:rsid w:val="0081584E"/>
    <w:rsid w:val="00815DFB"/>
    <w:rsid w:val="0081669D"/>
    <w:rsid w:val="00820CA4"/>
    <w:rsid w:val="00823199"/>
    <w:rsid w:val="00823765"/>
    <w:rsid w:val="00823EA2"/>
    <w:rsid w:val="00824E64"/>
    <w:rsid w:val="008269C8"/>
    <w:rsid w:val="00827A8C"/>
    <w:rsid w:val="00830662"/>
    <w:rsid w:val="0083250F"/>
    <w:rsid w:val="00832B11"/>
    <w:rsid w:val="008348BF"/>
    <w:rsid w:val="008354DB"/>
    <w:rsid w:val="00836FF0"/>
    <w:rsid w:val="0083780C"/>
    <w:rsid w:val="008404BA"/>
    <w:rsid w:val="00840EFA"/>
    <w:rsid w:val="00841EA7"/>
    <w:rsid w:val="008427C9"/>
    <w:rsid w:val="008435D9"/>
    <w:rsid w:val="00844ABC"/>
    <w:rsid w:val="00844B57"/>
    <w:rsid w:val="00844BF5"/>
    <w:rsid w:val="00845410"/>
    <w:rsid w:val="00846156"/>
    <w:rsid w:val="00846AE3"/>
    <w:rsid w:val="008471DA"/>
    <w:rsid w:val="00847705"/>
    <w:rsid w:val="008501E8"/>
    <w:rsid w:val="00855AA1"/>
    <w:rsid w:val="00856250"/>
    <w:rsid w:val="008568AF"/>
    <w:rsid w:val="00857B74"/>
    <w:rsid w:val="00861861"/>
    <w:rsid w:val="00861AD5"/>
    <w:rsid w:val="0086312D"/>
    <w:rsid w:val="00864232"/>
    <w:rsid w:val="0086491C"/>
    <w:rsid w:val="00866636"/>
    <w:rsid w:val="00866CA6"/>
    <w:rsid w:val="008705C3"/>
    <w:rsid w:val="00874AC6"/>
    <w:rsid w:val="0087676C"/>
    <w:rsid w:val="008825FA"/>
    <w:rsid w:val="00882DCE"/>
    <w:rsid w:val="00884EEB"/>
    <w:rsid w:val="008859E6"/>
    <w:rsid w:val="00890E6A"/>
    <w:rsid w:val="00893DD2"/>
    <w:rsid w:val="008942CA"/>
    <w:rsid w:val="008948FE"/>
    <w:rsid w:val="00895B1C"/>
    <w:rsid w:val="00896179"/>
    <w:rsid w:val="008977BA"/>
    <w:rsid w:val="008A1750"/>
    <w:rsid w:val="008A17F9"/>
    <w:rsid w:val="008A21EE"/>
    <w:rsid w:val="008A3437"/>
    <w:rsid w:val="008A3CB7"/>
    <w:rsid w:val="008A4977"/>
    <w:rsid w:val="008A507B"/>
    <w:rsid w:val="008B03DE"/>
    <w:rsid w:val="008B048B"/>
    <w:rsid w:val="008B07D3"/>
    <w:rsid w:val="008B0881"/>
    <w:rsid w:val="008B1902"/>
    <w:rsid w:val="008B260F"/>
    <w:rsid w:val="008B276B"/>
    <w:rsid w:val="008B2EB8"/>
    <w:rsid w:val="008B4B35"/>
    <w:rsid w:val="008B70A8"/>
    <w:rsid w:val="008C13F0"/>
    <w:rsid w:val="008C15A1"/>
    <w:rsid w:val="008C26CF"/>
    <w:rsid w:val="008C2A15"/>
    <w:rsid w:val="008C465F"/>
    <w:rsid w:val="008C63EA"/>
    <w:rsid w:val="008C7420"/>
    <w:rsid w:val="008D4977"/>
    <w:rsid w:val="008E0FB6"/>
    <w:rsid w:val="008E2E43"/>
    <w:rsid w:val="008E58B1"/>
    <w:rsid w:val="008E5C77"/>
    <w:rsid w:val="008E6635"/>
    <w:rsid w:val="008E6FF0"/>
    <w:rsid w:val="008F063D"/>
    <w:rsid w:val="008F0D59"/>
    <w:rsid w:val="008F4259"/>
    <w:rsid w:val="008F481E"/>
    <w:rsid w:val="008F4A42"/>
    <w:rsid w:val="008F4F21"/>
    <w:rsid w:val="008F7113"/>
    <w:rsid w:val="00900322"/>
    <w:rsid w:val="00900F07"/>
    <w:rsid w:val="00901BC2"/>
    <w:rsid w:val="00902F6D"/>
    <w:rsid w:val="00903CD6"/>
    <w:rsid w:val="0090481A"/>
    <w:rsid w:val="00904904"/>
    <w:rsid w:val="00904E39"/>
    <w:rsid w:val="00905B90"/>
    <w:rsid w:val="00905E6D"/>
    <w:rsid w:val="00911FCF"/>
    <w:rsid w:val="00914A28"/>
    <w:rsid w:val="00914D0D"/>
    <w:rsid w:val="00915A33"/>
    <w:rsid w:val="00917279"/>
    <w:rsid w:val="0091775A"/>
    <w:rsid w:val="009214D5"/>
    <w:rsid w:val="00921F04"/>
    <w:rsid w:val="009229E6"/>
    <w:rsid w:val="00923421"/>
    <w:rsid w:val="00923FF4"/>
    <w:rsid w:val="009260BA"/>
    <w:rsid w:val="009262CD"/>
    <w:rsid w:val="009273B9"/>
    <w:rsid w:val="0092758F"/>
    <w:rsid w:val="0093322C"/>
    <w:rsid w:val="00936180"/>
    <w:rsid w:val="00937EB3"/>
    <w:rsid w:val="00941748"/>
    <w:rsid w:val="00944A51"/>
    <w:rsid w:val="009454B0"/>
    <w:rsid w:val="00946027"/>
    <w:rsid w:val="009460DC"/>
    <w:rsid w:val="00946E40"/>
    <w:rsid w:val="00947572"/>
    <w:rsid w:val="009477C9"/>
    <w:rsid w:val="00950F3C"/>
    <w:rsid w:val="00951DBC"/>
    <w:rsid w:val="00952C15"/>
    <w:rsid w:val="009545D2"/>
    <w:rsid w:val="009552D1"/>
    <w:rsid w:val="00956331"/>
    <w:rsid w:val="00960574"/>
    <w:rsid w:val="00960AA0"/>
    <w:rsid w:val="00960BB4"/>
    <w:rsid w:val="009618B3"/>
    <w:rsid w:val="009623EE"/>
    <w:rsid w:val="00963BB8"/>
    <w:rsid w:val="009655DE"/>
    <w:rsid w:val="00970616"/>
    <w:rsid w:val="0097098D"/>
    <w:rsid w:val="00970E4D"/>
    <w:rsid w:val="009735DE"/>
    <w:rsid w:val="0097457D"/>
    <w:rsid w:val="00975B9B"/>
    <w:rsid w:val="009770F6"/>
    <w:rsid w:val="00977A6D"/>
    <w:rsid w:val="0098019D"/>
    <w:rsid w:val="00981A08"/>
    <w:rsid w:val="0098239E"/>
    <w:rsid w:val="00983758"/>
    <w:rsid w:val="00983F14"/>
    <w:rsid w:val="009846EB"/>
    <w:rsid w:val="0098506E"/>
    <w:rsid w:val="009868CB"/>
    <w:rsid w:val="00986E7D"/>
    <w:rsid w:val="00992AEB"/>
    <w:rsid w:val="00993EBD"/>
    <w:rsid w:val="00997994"/>
    <w:rsid w:val="009A0A27"/>
    <w:rsid w:val="009A0EFE"/>
    <w:rsid w:val="009A14D6"/>
    <w:rsid w:val="009A7B9F"/>
    <w:rsid w:val="009B0E08"/>
    <w:rsid w:val="009B1377"/>
    <w:rsid w:val="009B1FA4"/>
    <w:rsid w:val="009B6E1F"/>
    <w:rsid w:val="009B75EB"/>
    <w:rsid w:val="009B7CB1"/>
    <w:rsid w:val="009C0C34"/>
    <w:rsid w:val="009C0C4E"/>
    <w:rsid w:val="009C0DDA"/>
    <w:rsid w:val="009C2871"/>
    <w:rsid w:val="009C2D23"/>
    <w:rsid w:val="009C302E"/>
    <w:rsid w:val="009C3BEE"/>
    <w:rsid w:val="009C3BF4"/>
    <w:rsid w:val="009C47F1"/>
    <w:rsid w:val="009C60A6"/>
    <w:rsid w:val="009C7839"/>
    <w:rsid w:val="009D0426"/>
    <w:rsid w:val="009D0684"/>
    <w:rsid w:val="009D1ED4"/>
    <w:rsid w:val="009D2F6E"/>
    <w:rsid w:val="009D3490"/>
    <w:rsid w:val="009D3837"/>
    <w:rsid w:val="009D3FC9"/>
    <w:rsid w:val="009D4017"/>
    <w:rsid w:val="009D7683"/>
    <w:rsid w:val="009E0A59"/>
    <w:rsid w:val="009E1A7E"/>
    <w:rsid w:val="009E1E1A"/>
    <w:rsid w:val="009E2C34"/>
    <w:rsid w:val="009E325C"/>
    <w:rsid w:val="009E3431"/>
    <w:rsid w:val="009E38C0"/>
    <w:rsid w:val="009E468D"/>
    <w:rsid w:val="009E645E"/>
    <w:rsid w:val="009E6C7E"/>
    <w:rsid w:val="009E768F"/>
    <w:rsid w:val="009E777B"/>
    <w:rsid w:val="009E7EE7"/>
    <w:rsid w:val="009F18F5"/>
    <w:rsid w:val="009F314E"/>
    <w:rsid w:val="009F4935"/>
    <w:rsid w:val="009F4B72"/>
    <w:rsid w:val="009F6555"/>
    <w:rsid w:val="009F7090"/>
    <w:rsid w:val="00A0166D"/>
    <w:rsid w:val="00A03AE3"/>
    <w:rsid w:val="00A0440C"/>
    <w:rsid w:val="00A05831"/>
    <w:rsid w:val="00A06133"/>
    <w:rsid w:val="00A061AA"/>
    <w:rsid w:val="00A0640B"/>
    <w:rsid w:val="00A06E0B"/>
    <w:rsid w:val="00A073A3"/>
    <w:rsid w:val="00A10D58"/>
    <w:rsid w:val="00A10F97"/>
    <w:rsid w:val="00A14080"/>
    <w:rsid w:val="00A160D4"/>
    <w:rsid w:val="00A16AEA"/>
    <w:rsid w:val="00A20B21"/>
    <w:rsid w:val="00A20D4C"/>
    <w:rsid w:val="00A220D1"/>
    <w:rsid w:val="00A24F1D"/>
    <w:rsid w:val="00A26247"/>
    <w:rsid w:val="00A2795F"/>
    <w:rsid w:val="00A3186B"/>
    <w:rsid w:val="00A31AF9"/>
    <w:rsid w:val="00A32DF0"/>
    <w:rsid w:val="00A36209"/>
    <w:rsid w:val="00A372A5"/>
    <w:rsid w:val="00A37E1D"/>
    <w:rsid w:val="00A4476F"/>
    <w:rsid w:val="00A44C8C"/>
    <w:rsid w:val="00A457CA"/>
    <w:rsid w:val="00A4588F"/>
    <w:rsid w:val="00A469C1"/>
    <w:rsid w:val="00A46E5E"/>
    <w:rsid w:val="00A473E6"/>
    <w:rsid w:val="00A479BB"/>
    <w:rsid w:val="00A510C7"/>
    <w:rsid w:val="00A51423"/>
    <w:rsid w:val="00A517E3"/>
    <w:rsid w:val="00A51870"/>
    <w:rsid w:val="00A51DD7"/>
    <w:rsid w:val="00A564A0"/>
    <w:rsid w:val="00A56E2C"/>
    <w:rsid w:val="00A56F6E"/>
    <w:rsid w:val="00A608A0"/>
    <w:rsid w:val="00A60967"/>
    <w:rsid w:val="00A60ADF"/>
    <w:rsid w:val="00A617A1"/>
    <w:rsid w:val="00A620BC"/>
    <w:rsid w:val="00A62100"/>
    <w:rsid w:val="00A62D3F"/>
    <w:rsid w:val="00A64C40"/>
    <w:rsid w:val="00A656E0"/>
    <w:rsid w:val="00A6644F"/>
    <w:rsid w:val="00A70AEF"/>
    <w:rsid w:val="00A72127"/>
    <w:rsid w:val="00A72495"/>
    <w:rsid w:val="00A74698"/>
    <w:rsid w:val="00A7494E"/>
    <w:rsid w:val="00A7578F"/>
    <w:rsid w:val="00A75BB0"/>
    <w:rsid w:val="00A769E5"/>
    <w:rsid w:val="00A77534"/>
    <w:rsid w:val="00A8308E"/>
    <w:rsid w:val="00A8585E"/>
    <w:rsid w:val="00A85E2C"/>
    <w:rsid w:val="00A866B0"/>
    <w:rsid w:val="00A86FFE"/>
    <w:rsid w:val="00A9000F"/>
    <w:rsid w:val="00A91EF7"/>
    <w:rsid w:val="00A92A9A"/>
    <w:rsid w:val="00A9397C"/>
    <w:rsid w:val="00A95968"/>
    <w:rsid w:val="00A975C2"/>
    <w:rsid w:val="00AA0803"/>
    <w:rsid w:val="00AA1227"/>
    <w:rsid w:val="00AA445A"/>
    <w:rsid w:val="00AA4FF7"/>
    <w:rsid w:val="00AA6126"/>
    <w:rsid w:val="00AA6158"/>
    <w:rsid w:val="00AA7F24"/>
    <w:rsid w:val="00AB1A20"/>
    <w:rsid w:val="00AB1D63"/>
    <w:rsid w:val="00AB2A12"/>
    <w:rsid w:val="00AB379C"/>
    <w:rsid w:val="00AB383B"/>
    <w:rsid w:val="00AB59BE"/>
    <w:rsid w:val="00AB71B5"/>
    <w:rsid w:val="00AC07C4"/>
    <w:rsid w:val="00AC0AE5"/>
    <w:rsid w:val="00AC2BDF"/>
    <w:rsid w:val="00AC61A1"/>
    <w:rsid w:val="00AC744D"/>
    <w:rsid w:val="00AD0793"/>
    <w:rsid w:val="00AD0CEB"/>
    <w:rsid w:val="00AD2E78"/>
    <w:rsid w:val="00AD676D"/>
    <w:rsid w:val="00AD6DFD"/>
    <w:rsid w:val="00AE401E"/>
    <w:rsid w:val="00AE6149"/>
    <w:rsid w:val="00AE709F"/>
    <w:rsid w:val="00AE7140"/>
    <w:rsid w:val="00AE71A8"/>
    <w:rsid w:val="00AF2D04"/>
    <w:rsid w:val="00AF348C"/>
    <w:rsid w:val="00AF41F3"/>
    <w:rsid w:val="00AF6715"/>
    <w:rsid w:val="00AF6E63"/>
    <w:rsid w:val="00B02916"/>
    <w:rsid w:val="00B02EB8"/>
    <w:rsid w:val="00B07661"/>
    <w:rsid w:val="00B07DBC"/>
    <w:rsid w:val="00B07E13"/>
    <w:rsid w:val="00B1581A"/>
    <w:rsid w:val="00B15B49"/>
    <w:rsid w:val="00B207BE"/>
    <w:rsid w:val="00B3097A"/>
    <w:rsid w:val="00B31022"/>
    <w:rsid w:val="00B34892"/>
    <w:rsid w:val="00B35411"/>
    <w:rsid w:val="00B35A61"/>
    <w:rsid w:val="00B378D6"/>
    <w:rsid w:val="00B42D24"/>
    <w:rsid w:val="00B432DB"/>
    <w:rsid w:val="00B433E9"/>
    <w:rsid w:val="00B44D56"/>
    <w:rsid w:val="00B4573C"/>
    <w:rsid w:val="00B45EA0"/>
    <w:rsid w:val="00B47330"/>
    <w:rsid w:val="00B4761E"/>
    <w:rsid w:val="00B47CB0"/>
    <w:rsid w:val="00B50F44"/>
    <w:rsid w:val="00B52C8F"/>
    <w:rsid w:val="00B532DE"/>
    <w:rsid w:val="00B53500"/>
    <w:rsid w:val="00B53919"/>
    <w:rsid w:val="00B55339"/>
    <w:rsid w:val="00B5539D"/>
    <w:rsid w:val="00B55EE7"/>
    <w:rsid w:val="00B56002"/>
    <w:rsid w:val="00B600FF"/>
    <w:rsid w:val="00B6099A"/>
    <w:rsid w:val="00B661BF"/>
    <w:rsid w:val="00B66838"/>
    <w:rsid w:val="00B6692D"/>
    <w:rsid w:val="00B669F0"/>
    <w:rsid w:val="00B67B3B"/>
    <w:rsid w:val="00B711E3"/>
    <w:rsid w:val="00B71D47"/>
    <w:rsid w:val="00B71D7D"/>
    <w:rsid w:val="00B727D8"/>
    <w:rsid w:val="00B731F9"/>
    <w:rsid w:val="00B74171"/>
    <w:rsid w:val="00B750D0"/>
    <w:rsid w:val="00B75DB9"/>
    <w:rsid w:val="00B816BE"/>
    <w:rsid w:val="00B81F29"/>
    <w:rsid w:val="00B8444F"/>
    <w:rsid w:val="00B854F4"/>
    <w:rsid w:val="00B85D60"/>
    <w:rsid w:val="00B86069"/>
    <w:rsid w:val="00B866F7"/>
    <w:rsid w:val="00B867CA"/>
    <w:rsid w:val="00B90EAC"/>
    <w:rsid w:val="00B91978"/>
    <w:rsid w:val="00B93314"/>
    <w:rsid w:val="00B94445"/>
    <w:rsid w:val="00B959C8"/>
    <w:rsid w:val="00B95C6F"/>
    <w:rsid w:val="00BA2C20"/>
    <w:rsid w:val="00BA2F87"/>
    <w:rsid w:val="00BA3425"/>
    <w:rsid w:val="00BA597B"/>
    <w:rsid w:val="00BA6E40"/>
    <w:rsid w:val="00BA7ABC"/>
    <w:rsid w:val="00BB06B0"/>
    <w:rsid w:val="00BB0721"/>
    <w:rsid w:val="00BB07EF"/>
    <w:rsid w:val="00BB29DE"/>
    <w:rsid w:val="00BB4678"/>
    <w:rsid w:val="00BB4BE2"/>
    <w:rsid w:val="00BB7A0F"/>
    <w:rsid w:val="00BC060C"/>
    <w:rsid w:val="00BC2403"/>
    <w:rsid w:val="00BC2A18"/>
    <w:rsid w:val="00BC62A7"/>
    <w:rsid w:val="00BC66FC"/>
    <w:rsid w:val="00BC6A3B"/>
    <w:rsid w:val="00BC6FFF"/>
    <w:rsid w:val="00BD01AA"/>
    <w:rsid w:val="00BD0321"/>
    <w:rsid w:val="00BD133E"/>
    <w:rsid w:val="00BD2A2A"/>
    <w:rsid w:val="00BD709E"/>
    <w:rsid w:val="00BE07EA"/>
    <w:rsid w:val="00BE0816"/>
    <w:rsid w:val="00BE0CD7"/>
    <w:rsid w:val="00BE2463"/>
    <w:rsid w:val="00BE3481"/>
    <w:rsid w:val="00BE6430"/>
    <w:rsid w:val="00BF03FD"/>
    <w:rsid w:val="00BF08B9"/>
    <w:rsid w:val="00BF0C84"/>
    <w:rsid w:val="00BF0FF2"/>
    <w:rsid w:val="00BF1500"/>
    <w:rsid w:val="00BF204A"/>
    <w:rsid w:val="00BF22DB"/>
    <w:rsid w:val="00BF5E34"/>
    <w:rsid w:val="00BF5EDA"/>
    <w:rsid w:val="00BF79B1"/>
    <w:rsid w:val="00C003DA"/>
    <w:rsid w:val="00C02C74"/>
    <w:rsid w:val="00C0572F"/>
    <w:rsid w:val="00C06D5D"/>
    <w:rsid w:val="00C07518"/>
    <w:rsid w:val="00C1023B"/>
    <w:rsid w:val="00C12352"/>
    <w:rsid w:val="00C14562"/>
    <w:rsid w:val="00C156F2"/>
    <w:rsid w:val="00C15D17"/>
    <w:rsid w:val="00C15D47"/>
    <w:rsid w:val="00C16049"/>
    <w:rsid w:val="00C1798A"/>
    <w:rsid w:val="00C20C78"/>
    <w:rsid w:val="00C21524"/>
    <w:rsid w:val="00C25C28"/>
    <w:rsid w:val="00C25CDB"/>
    <w:rsid w:val="00C260BE"/>
    <w:rsid w:val="00C26863"/>
    <w:rsid w:val="00C27DEF"/>
    <w:rsid w:val="00C301D3"/>
    <w:rsid w:val="00C325DC"/>
    <w:rsid w:val="00C326D0"/>
    <w:rsid w:val="00C35FC5"/>
    <w:rsid w:val="00C41265"/>
    <w:rsid w:val="00C41CD8"/>
    <w:rsid w:val="00C4560F"/>
    <w:rsid w:val="00C479FC"/>
    <w:rsid w:val="00C523E3"/>
    <w:rsid w:val="00C52C0D"/>
    <w:rsid w:val="00C53328"/>
    <w:rsid w:val="00C5395A"/>
    <w:rsid w:val="00C560BE"/>
    <w:rsid w:val="00C5669D"/>
    <w:rsid w:val="00C6134C"/>
    <w:rsid w:val="00C61F31"/>
    <w:rsid w:val="00C651B4"/>
    <w:rsid w:val="00C65679"/>
    <w:rsid w:val="00C656A4"/>
    <w:rsid w:val="00C70F6F"/>
    <w:rsid w:val="00C71AE6"/>
    <w:rsid w:val="00C72307"/>
    <w:rsid w:val="00C7245B"/>
    <w:rsid w:val="00C74521"/>
    <w:rsid w:val="00C74B56"/>
    <w:rsid w:val="00C7505E"/>
    <w:rsid w:val="00C75CAA"/>
    <w:rsid w:val="00C81411"/>
    <w:rsid w:val="00C8212B"/>
    <w:rsid w:val="00C82795"/>
    <w:rsid w:val="00C86A8E"/>
    <w:rsid w:val="00C86EAC"/>
    <w:rsid w:val="00C87B7D"/>
    <w:rsid w:val="00C87DA4"/>
    <w:rsid w:val="00C9016C"/>
    <w:rsid w:val="00C902CD"/>
    <w:rsid w:val="00C9488B"/>
    <w:rsid w:val="00CA0DF5"/>
    <w:rsid w:val="00CA3AC9"/>
    <w:rsid w:val="00CA5B3F"/>
    <w:rsid w:val="00CB16EC"/>
    <w:rsid w:val="00CB1D1C"/>
    <w:rsid w:val="00CB2022"/>
    <w:rsid w:val="00CB2291"/>
    <w:rsid w:val="00CB29EE"/>
    <w:rsid w:val="00CB2D0D"/>
    <w:rsid w:val="00CB5078"/>
    <w:rsid w:val="00CB5553"/>
    <w:rsid w:val="00CB5F07"/>
    <w:rsid w:val="00CB6B2B"/>
    <w:rsid w:val="00CB7656"/>
    <w:rsid w:val="00CB7A98"/>
    <w:rsid w:val="00CB7D06"/>
    <w:rsid w:val="00CC127F"/>
    <w:rsid w:val="00CC14AC"/>
    <w:rsid w:val="00CC1812"/>
    <w:rsid w:val="00CC4089"/>
    <w:rsid w:val="00CC5A87"/>
    <w:rsid w:val="00CC63AE"/>
    <w:rsid w:val="00CC6A9F"/>
    <w:rsid w:val="00CC7E93"/>
    <w:rsid w:val="00CD3F4B"/>
    <w:rsid w:val="00CD460C"/>
    <w:rsid w:val="00CD54EE"/>
    <w:rsid w:val="00CD5F37"/>
    <w:rsid w:val="00CE0430"/>
    <w:rsid w:val="00CE078C"/>
    <w:rsid w:val="00CE0A97"/>
    <w:rsid w:val="00CE0F88"/>
    <w:rsid w:val="00CE0FCB"/>
    <w:rsid w:val="00CE3116"/>
    <w:rsid w:val="00CE47FF"/>
    <w:rsid w:val="00CE5F0C"/>
    <w:rsid w:val="00CE5F18"/>
    <w:rsid w:val="00CE6321"/>
    <w:rsid w:val="00CE72CB"/>
    <w:rsid w:val="00CF0490"/>
    <w:rsid w:val="00CF4BCF"/>
    <w:rsid w:val="00CF5803"/>
    <w:rsid w:val="00CF72CB"/>
    <w:rsid w:val="00CF7C26"/>
    <w:rsid w:val="00D00429"/>
    <w:rsid w:val="00D00944"/>
    <w:rsid w:val="00D01F40"/>
    <w:rsid w:val="00D023F8"/>
    <w:rsid w:val="00D02547"/>
    <w:rsid w:val="00D034BD"/>
    <w:rsid w:val="00D03B84"/>
    <w:rsid w:val="00D04987"/>
    <w:rsid w:val="00D04A48"/>
    <w:rsid w:val="00D0512F"/>
    <w:rsid w:val="00D055E1"/>
    <w:rsid w:val="00D06F33"/>
    <w:rsid w:val="00D07094"/>
    <w:rsid w:val="00D114CE"/>
    <w:rsid w:val="00D1306B"/>
    <w:rsid w:val="00D14C26"/>
    <w:rsid w:val="00D15727"/>
    <w:rsid w:val="00D165C0"/>
    <w:rsid w:val="00D17B16"/>
    <w:rsid w:val="00D17F41"/>
    <w:rsid w:val="00D20401"/>
    <w:rsid w:val="00D21F13"/>
    <w:rsid w:val="00D22D38"/>
    <w:rsid w:val="00D230AE"/>
    <w:rsid w:val="00D2487F"/>
    <w:rsid w:val="00D24BC9"/>
    <w:rsid w:val="00D25F9A"/>
    <w:rsid w:val="00D272AE"/>
    <w:rsid w:val="00D31117"/>
    <w:rsid w:val="00D311C9"/>
    <w:rsid w:val="00D31D8D"/>
    <w:rsid w:val="00D325A2"/>
    <w:rsid w:val="00D33592"/>
    <w:rsid w:val="00D3504F"/>
    <w:rsid w:val="00D368A8"/>
    <w:rsid w:val="00D41143"/>
    <w:rsid w:val="00D41F78"/>
    <w:rsid w:val="00D4227F"/>
    <w:rsid w:val="00D431F3"/>
    <w:rsid w:val="00D4443F"/>
    <w:rsid w:val="00D44DF8"/>
    <w:rsid w:val="00D45CC2"/>
    <w:rsid w:val="00D477B5"/>
    <w:rsid w:val="00D47AEF"/>
    <w:rsid w:val="00D50414"/>
    <w:rsid w:val="00D51D8C"/>
    <w:rsid w:val="00D52183"/>
    <w:rsid w:val="00D5398E"/>
    <w:rsid w:val="00D607A6"/>
    <w:rsid w:val="00D60D60"/>
    <w:rsid w:val="00D60EC8"/>
    <w:rsid w:val="00D624FF"/>
    <w:rsid w:val="00D629D4"/>
    <w:rsid w:val="00D62B9F"/>
    <w:rsid w:val="00D63247"/>
    <w:rsid w:val="00D6533D"/>
    <w:rsid w:val="00D732F1"/>
    <w:rsid w:val="00D73917"/>
    <w:rsid w:val="00D73ACF"/>
    <w:rsid w:val="00D771F0"/>
    <w:rsid w:val="00D82282"/>
    <w:rsid w:val="00D8473B"/>
    <w:rsid w:val="00D84F54"/>
    <w:rsid w:val="00D85D05"/>
    <w:rsid w:val="00D8798B"/>
    <w:rsid w:val="00D90528"/>
    <w:rsid w:val="00D94478"/>
    <w:rsid w:val="00D95C97"/>
    <w:rsid w:val="00D96646"/>
    <w:rsid w:val="00D96E28"/>
    <w:rsid w:val="00D97E72"/>
    <w:rsid w:val="00DA2938"/>
    <w:rsid w:val="00DA3509"/>
    <w:rsid w:val="00DA785E"/>
    <w:rsid w:val="00DB0180"/>
    <w:rsid w:val="00DB047B"/>
    <w:rsid w:val="00DB1577"/>
    <w:rsid w:val="00DB2266"/>
    <w:rsid w:val="00DB52E0"/>
    <w:rsid w:val="00DB5581"/>
    <w:rsid w:val="00DC00AE"/>
    <w:rsid w:val="00DC24A0"/>
    <w:rsid w:val="00DC325D"/>
    <w:rsid w:val="00DC38DB"/>
    <w:rsid w:val="00DC3C04"/>
    <w:rsid w:val="00DC4501"/>
    <w:rsid w:val="00DC49B4"/>
    <w:rsid w:val="00DC5B8E"/>
    <w:rsid w:val="00DC7B75"/>
    <w:rsid w:val="00DD2935"/>
    <w:rsid w:val="00DD31D5"/>
    <w:rsid w:val="00DD6825"/>
    <w:rsid w:val="00DD6E21"/>
    <w:rsid w:val="00DD7FA8"/>
    <w:rsid w:val="00DE1872"/>
    <w:rsid w:val="00DE1FB5"/>
    <w:rsid w:val="00DE43FB"/>
    <w:rsid w:val="00DE76BD"/>
    <w:rsid w:val="00DF1744"/>
    <w:rsid w:val="00DF1887"/>
    <w:rsid w:val="00DF4DAB"/>
    <w:rsid w:val="00DF6760"/>
    <w:rsid w:val="00DF7C07"/>
    <w:rsid w:val="00E01737"/>
    <w:rsid w:val="00E02FB8"/>
    <w:rsid w:val="00E03661"/>
    <w:rsid w:val="00E0563D"/>
    <w:rsid w:val="00E11E4B"/>
    <w:rsid w:val="00E122E4"/>
    <w:rsid w:val="00E12FB3"/>
    <w:rsid w:val="00E155E3"/>
    <w:rsid w:val="00E17A36"/>
    <w:rsid w:val="00E2091D"/>
    <w:rsid w:val="00E25286"/>
    <w:rsid w:val="00E255AA"/>
    <w:rsid w:val="00E257FD"/>
    <w:rsid w:val="00E25DFD"/>
    <w:rsid w:val="00E26027"/>
    <w:rsid w:val="00E26914"/>
    <w:rsid w:val="00E27378"/>
    <w:rsid w:val="00E31084"/>
    <w:rsid w:val="00E32E02"/>
    <w:rsid w:val="00E33490"/>
    <w:rsid w:val="00E3472B"/>
    <w:rsid w:val="00E3595A"/>
    <w:rsid w:val="00E35D1D"/>
    <w:rsid w:val="00E36229"/>
    <w:rsid w:val="00E36F61"/>
    <w:rsid w:val="00E37A1F"/>
    <w:rsid w:val="00E40555"/>
    <w:rsid w:val="00E40E7C"/>
    <w:rsid w:val="00E41617"/>
    <w:rsid w:val="00E42A3C"/>
    <w:rsid w:val="00E45BB1"/>
    <w:rsid w:val="00E45C71"/>
    <w:rsid w:val="00E46C2A"/>
    <w:rsid w:val="00E50631"/>
    <w:rsid w:val="00E510E6"/>
    <w:rsid w:val="00E526EA"/>
    <w:rsid w:val="00E56153"/>
    <w:rsid w:val="00E60505"/>
    <w:rsid w:val="00E60581"/>
    <w:rsid w:val="00E612D1"/>
    <w:rsid w:val="00E62763"/>
    <w:rsid w:val="00E6575D"/>
    <w:rsid w:val="00E660B6"/>
    <w:rsid w:val="00E6637B"/>
    <w:rsid w:val="00E713BD"/>
    <w:rsid w:val="00E72851"/>
    <w:rsid w:val="00E74BD9"/>
    <w:rsid w:val="00E756D5"/>
    <w:rsid w:val="00E80634"/>
    <w:rsid w:val="00E833F1"/>
    <w:rsid w:val="00E83533"/>
    <w:rsid w:val="00E846BB"/>
    <w:rsid w:val="00E90289"/>
    <w:rsid w:val="00E92001"/>
    <w:rsid w:val="00E92F86"/>
    <w:rsid w:val="00E9335A"/>
    <w:rsid w:val="00E96039"/>
    <w:rsid w:val="00E96805"/>
    <w:rsid w:val="00E97543"/>
    <w:rsid w:val="00EA304A"/>
    <w:rsid w:val="00EB0EED"/>
    <w:rsid w:val="00EB1C7C"/>
    <w:rsid w:val="00EB1FC2"/>
    <w:rsid w:val="00EB22E7"/>
    <w:rsid w:val="00EB39CE"/>
    <w:rsid w:val="00EB59DC"/>
    <w:rsid w:val="00EC2C49"/>
    <w:rsid w:val="00EC3907"/>
    <w:rsid w:val="00EC405E"/>
    <w:rsid w:val="00ED1625"/>
    <w:rsid w:val="00ED2F43"/>
    <w:rsid w:val="00ED3448"/>
    <w:rsid w:val="00ED379A"/>
    <w:rsid w:val="00EE04C6"/>
    <w:rsid w:val="00EE07E9"/>
    <w:rsid w:val="00EE364C"/>
    <w:rsid w:val="00EE471B"/>
    <w:rsid w:val="00EE69A9"/>
    <w:rsid w:val="00EE79E8"/>
    <w:rsid w:val="00EF0813"/>
    <w:rsid w:val="00EF09D2"/>
    <w:rsid w:val="00EF3260"/>
    <w:rsid w:val="00EF3CE3"/>
    <w:rsid w:val="00EF6871"/>
    <w:rsid w:val="00EF6E7E"/>
    <w:rsid w:val="00F00FE0"/>
    <w:rsid w:val="00F010A8"/>
    <w:rsid w:val="00F0231D"/>
    <w:rsid w:val="00F0650D"/>
    <w:rsid w:val="00F06A0F"/>
    <w:rsid w:val="00F07EA8"/>
    <w:rsid w:val="00F14AEE"/>
    <w:rsid w:val="00F1589E"/>
    <w:rsid w:val="00F16CE9"/>
    <w:rsid w:val="00F21149"/>
    <w:rsid w:val="00F229AB"/>
    <w:rsid w:val="00F22C69"/>
    <w:rsid w:val="00F25CD0"/>
    <w:rsid w:val="00F34385"/>
    <w:rsid w:val="00F3478A"/>
    <w:rsid w:val="00F35CA3"/>
    <w:rsid w:val="00F41302"/>
    <w:rsid w:val="00F4213F"/>
    <w:rsid w:val="00F445F3"/>
    <w:rsid w:val="00F44855"/>
    <w:rsid w:val="00F45F93"/>
    <w:rsid w:val="00F462C4"/>
    <w:rsid w:val="00F46997"/>
    <w:rsid w:val="00F473C1"/>
    <w:rsid w:val="00F54A44"/>
    <w:rsid w:val="00F55996"/>
    <w:rsid w:val="00F605D3"/>
    <w:rsid w:val="00F633BE"/>
    <w:rsid w:val="00F65747"/>
    <w:rsid w:val="00F658FE"/>
    <w:rsid w:val="00F668A1"/>
    <w:rsid w:val="00F70543"/>
    <w:rsid w:val="00F71621"/>
    <w:rsid w:val="00F71BBF"/>
    <w:rsid w:val="00F7311E"/>
    <w:rsid w:val="00F73346"/>
    <w:rsid w:val="00F750DE"/>
    <w:rsid w:val="00F75FD8"/>
    <w:rsid w:val="00F76F1E"/>
    <w:rsid w:val="00F77968"/>
    <w:rsid w:val="00F80039"/>
    <w:rsid w:val="00F80C5E"/>
    <w:rsid w:val="00F81AC7"/>
    <w:rsid w:val="00F81AF2"/>
    <w:rsid w:val="00F836E9"/>
    <w:rsid w:val="00F843A5"/>
    <w:rsid w:val="00F84981"/>
    <w:rsid w:val="00F855A3"/>
    <w:rsid w:val="00F85F29"/>
    <w:rsid w:val="00F904F3"/>
    <w:rsid w:val="00F91AD2"/>
    <w:rsid w:val="00F9572C"/>
    <w:rsid w:val="00F97376"/>
    <w:rsid w:val="00FA00E9"/>
    <w:rsid w:val="00FA02D4"/>
    <w:rsid w:val="00FA39D7"/>
    <w:rsid w:val="00FA4C7D"/>
    <w:rsid w:val="00FA7388"/>
    <w:rsid w:val="00FA75C7"/>
    <w:rsid w:val="00FA7C7D"/>
    <w:rsid w:val="00FB12CD"/>
    <w:rsid w:val="00FB27C3"/>
    <w:rsid w:val="00FB27FD"/>
    <w:rsid w:val="00FB4B98"/>
    <w:rsid w:val="00FB656A"/>
    <w:rsid w:val="00FC23DB"/>
    <w:rsid w:val="00FC3AE9"/>
    <w:rsid w:val="00FC3CB9"/>
    <w:rsid w:val="00FC3EBF"/>
    <w:rsid w:val="00FC48EB"/>
    <w:rsid w:val="00FC6754"/>
    <w:rsid w:val="00FC7F95"/>
    <w:rsid w:val="00FD1737"/>
    <w:rsid w:val="00FD30F2"/>
    <w:rsid w:val="00FD4802"/>
    <w:rsid w:val="00FD4B41"/>
    <w:rsid w:val="00FE0E40"/>
    <w:rsid w:val="00FE1BF2"/>
    <w:rsid w:val="00FE1D66"/>
    <w:rsid w:val="00FE432E"/>
    <w:rsid w:val="00FE4E33"/>
    <w:rsid w:val="00FE599C"/>
    <w:rsid w:val="00FE5A4F"/>
    <w:rsid w:val="00FE5CCF"/>
    <w:rsid w:val="00FE600D"/>
    <w:rsid w:val="00FE6726"/>
    <w:rsid w:val="00FE6766"/>
    <w:rsid w:val="00FE77C8"/>
    <w:rsid w:val="00FF0176"/>
    <w:rsid w:val="00FF1BA7"/>
    <w:rsid w:val="00FF2DEE"/>
    <w:rsid w:val="00FF42F8"/>
    <w:rsid w:val="00FF4B4C"/>
    <w:rsid w:val="00FF5A4D"/>
    <w:rsid w:val="00FF740A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B4E64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uiPriority w:val="99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E66A8"/>
  </w:style>
  <w:style w:type="character" w:customStyle="1" w:styleId="af0">
    <w:name w:val="Текст примечания Знак"/>
    <w:link w:val="af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E6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a">
    <w:name w:val="footer"/>
    <w:basedOn w:val="a"/>
    <w:link w:val="afb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E66A8"/>
    <w:rPr>
      <w:sz w:val="20"/>
      <w:szCs w:val="20"/>
    </w:rPr>
  </w:style>
  <w:style w:type="character" w:customStyle="1" w:styleId="afd">
    <w:name w:val="Текст концевой сноски Знак"/>
    <w:link w:val="afc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E66A8"/>
    <w:rPr>
      <w:vertAlign w:val="superscript"/>
    </w:rPr>
  </w:style>
  <w:style w:type="paragraph" w:styleId="aff">
    <w:name w:val="No Spacing"/>
    <w:uiPriority w:val="1"/>
    <w:qFormat/>
    <w:rsid w:val="002E66A8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36A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36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1619A"/>
    <w:pPr>
      <w:spacing w:before="100" w:beforeAutospacing="1" w:after="100" w:afterAutospacing="1"/>
    </w:pPr>
  </w:style>
  <w:style w:type="paragraph" w:customStyle="1" w:styleId="Default">
    <w:name w:val="Default"/>
    <w:rsid w:val="00316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f0">
    <w:name w:val="Table Grid"/>
    <w:basedOn w:val="a1"/>
    <w:uiPriority w:val="99"/>
    <w:rsid w:val="00DB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87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87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2A435C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902C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B4E64"/>
    <w:rPr>
      <w:rFonts w:ascii="Times New Roman" w:eastAsia="Times New Roman" w:hAnsi="Times New Roman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17" Type="http://schemas.openxmlformats.org/officeDocument/2006/relationships/hyperlink" Target="https://vis.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E98A46F676BCEE441F470ECD92891FE350FB8A88FC6AD81A120396B7114BB437D9254E64159D2D6D213840EBFF9EAA4942C5C4FBf1a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10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p-alkino.ru" TargetMode="External"/><Relationship Id="rId14" Type="http://schemas.openxmlformats.org/officeDocument/2006/relationships/hyperlink" Target="consultantplus://offline/ref=30DE8BB3A309E0B45680CEEFA5C173658E17A11F4FD2A96860C82F9C65939F71188DAD68FDF5DD1DD6B1F5D13A1A89B45689225B1575F403N2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97D9-EA32-49C7-A057-8F2E18F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20351</Words>
  <Characters>116005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136084</CharactersWithSpaces>
  <SharedDoc>false</SharedDoc>
  <HLinks>
    <vt:vector size="54" baseType="variant">
      <vt:variant>
        <vt:i4>852042</vt:i4>
      </vt:variant>
      <vt:variant>
        <vt:i4>24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consultantplus://offline/ref=5CA9118FAA5B77DA243349601996766ED60921A5631B4FE643D389502ADE51AE431E73E958F60D1453DFC2D0DAAB01AA03AB9DDE9292AF48MFV6J</vt:lpwstr>
      </vt:variant>
      <vt:variant>
        <vt:lpwstr/>
      </vt:variant>
      <vt:variant>
        <vt:i4>3473512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consultantplus://offline/ref=5CA9118FAA5B77DA243349601996766ED60921A5631B4FE643D389502ADE51AE431E73E958F60D1659DFC2D0DAAB01AA03AB9DDE9292AF48MFV6J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consultantplus://offline/ref=30DE8BB3A309E0B45680CEEFA5C173658E17A11F4FD2A96860C82F9C65939F71188DAD68FDF5DD1DD6B1F5D13A1A89B45689225B1575F403N2T0J</vt:lpwstr>
      </vt:variant>
      <vt:variant>
        <vt:lpwstr/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consultantplus://offline/ref=30DE8BB3A309E0B45680CEEFA5C173658E17A41B4ADEA96860C82F9C65939F71188DAD6AF5FDD64882FEF48D7C4A9AB65489205C09N7T5J</vt:lpwstr>
      </vt:variant>
      <vt:variant>
        <vt:lpwstr/>
      </vt:variant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consultantplus://offline/ref=EAD16B49812680CFE5B8A816160F6AEB44BB16BE6FB2510549084D41C04B400F02271EC06E0E3A102F659AF0F0036EABC9EC59CEF5BF251FbEQ9J</vt:lpwstr>
      </vt:variant>
      <vt:variant>
        <vt:lpwstr/>
      </vt:variant>
      <vt:variant>
        <vt:i4>1900554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consultantplus://offline/ref=43E98A46F676BCEE441F470ECD92891FE350FB8A88FC6AD81A120396B7114BB437D9254E64159D2D6D213840EBFF9EAA4942C5C4FBf1aFJ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1</cp:lastModifiedBy>
  <cp:revision>5</cp:revision>
  <cp:lastPrinted>2020-01-16T09:42:00Z</cp:lastPrinted>
  <dcterms:created xsi:type="dcterms:W3CDTF">2022-10-14T06:51:00Z</dcterms:created>
  <dcterms:modified xsi:type="dcterms:W3CDTF">2022-11-16T05:46:00Z</dcterms:modified>
</cp:coreProperties>
</file>