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67" w:rsidRDefault="00BD12E7" w:rsidP="00FA0A6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91358">
        <w:rPr>
          <w:szCs w:val="28"/>
        </w:rPr>
        <w:t xml:space="preserve">              </w:t>
      </w:r>
      <w:r w:rsidR="00FA0A67" w:rsidRPr="00491358">
        <w:rPr>
          <w:sz w:val="28"/>
          <w:szCs w:val="28"/>
        </w:rPr>
        <w:t xml:space="preserve">              </w:t>
      </w:r>
      <w:r w:rsidR="00FA0A67">
        <w:rPr>
          <w:sz w:val="28"/>
          <w:szCs w:val="28"/>
        </w:rPr>
        <w:t xml:space="preserve">          </w:t>
      </w:r>
      <w:r w:rsidR="00FA0A67" w:rsidRPr="00491358">
        <w:rPr>
          <w:sz w:val="28"/>
          <w:szCs w:val="28"/>
        </w:rPr>
        <w:t xml:space="preserve">  </w:t>
      </w:r>
    </w:p>
    <w:tbl>
      <w:tblPr>
        <w:tblW w:w="0" w:type="auto"/>
        <w:tblInd w:w="-1692" w:type="dxa"/>
        <w:tblLayout w:type="fixed"/>
        <w:tblLook w:val="0000"/>
      </w:tblPr>
      <w:tblGrid>
        <w:gridCol w:w="5940"/>
        <w:gridCol w:w="1440"/>
        <w:gridCol w:w="4140"/>
      </w:tblGrid>
      <w:tr w:rsidR="00FA0A67" w:rsidTr="004C2857">
        <w:trPr>
          <w:cantSplit/>
          <w:trHeight w:val="1437"/>
        </w:trPr>
        <w:tc>
          <w:tcPr>
            <w:tcW w:w="5940" w:type="dxa"/>
          </w:tcPr>
          <w:p w:rsidR="00FA0A67" w:rsidRDefault="00FA0A67" w:rsidP="00FA0A67">
            <w:pPr>
              <w:jc w:val="center"/>
              <w:rPr>
                <w:sz w:val="18"/>
                <w:szCs w:val="18"/>
              </w:rPr>
            </w:pPr>
          </w:p>
          <w:p w:rsidR="00FA0A67" w:rsidRDefault="00FA0A67" w:rsidP="00FA0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Башκортостан Республикаһы</w:t>
            </w:r>
          </w:p>
          <w:p w:rsidR="00FA0A67" w:rsidRDefault="00FA0A67" w:rsidP="00FA0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Салауат районы</w:t>
            </w:r>
          </w:p>
          <w:p w:rsidR="00FA0A67" w:rsidRDefault="00FA0A67" w:rsidP="00FA0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   районының</w:t>
            </w:r>
          </w:p>
          <w:p w:rsidR="00FA0A67" w:rsidRDefault="00FA0A67" w:rsidP="00FA0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Әлкә ауыл советы</w:t>
            </w:r>
          </w:p>
          <w:p w:rsidR="00FA0A67" w:rsidRDefault="00FA0A67" w:rsidP="00FA0A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ауыл биләмәһе Хакимиэте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A0A67" w:rsidRDefault="00684FA3" w:rsidP="00FA0A67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-810260</wp:posOffset>
                  </wp:positionV>
                  <wp:extent cx="637540" cy="800100"/>
                  <wp:effectExtent l="19050" t="0" r="0" b="0"/>
                  <wp:wrapThrough wrapText="bothSides">
                    <wp:wrapPolygon edited="0">
                      <wp:start x="-645" y="0"/>
                      <wp:lineTo x="-645" y="21086"/>
                      <wp:lineTo x="21299" y="21086"/>
                      <wp:lineTo x="21299" y="0"/>
                      <wp:lineTo x="-645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FA0A67" w:rsidRDefault="00FA0A67" w:rsidP="00FA0A67">
            <w:pPr>
              <w:pStyle w:val="2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FA0A67" w:rsidRPr="00FA0A67" w:rsidRDefault="00FA0A67" w:rsidP="00FA0A67">
            <w:pPr>
              <w:pStyle w:val="2"/>
              <w:rPr>
                <w:bCs/>
                <w:iCs/>
                <w:sz w:val="18"/>
                <w:szCs w:val="18"/>
              </w:rPr>
            </w:pPr>
            <w:r w:rsidRPr="00FA0A67">
              <w:rPr>
                <w:bCs/>
                <w:iCs/>
                <w:sz w:val="18"/>
                <w:szCs w:val="18"/>
              </w:rPr>
              <w:t>Республика Башкортостан</w:t>
            </w:r>
          </w:p>
          <w:p w:rsidR="00FA0A67" w:rsidRPr="00042C96" w:rsidRDefault="00FA0A67" w:rsidP="00FA0A67">
            <w:pPr>
              <w:jc w:val="center"/>
              <w:rPr>
                <w:sz w:val="18"/>
                <w:szCs w:val="18"/>
              </w:rPr>
            </w:pPr>
            <w:r w:rsidRPr="00042C96">
              <w:rPr>
                <w:sz w:val="18"/>
                <w:szCs w:val="18"/>
              </w:rPr>
              <w:t>Администрация сельского поселения</w:t>
            </w:r>
          </w:p>
          <w:p w:rsidR="00FA0A67" w:rsidRPr="00042C96" w:rsidRDefault="00FA0A67" w:rsidP="00FA0A67">
            <w:pPr>
              <w:jc w:val="center"/>
              <w:rPr>
                <w:sz w:val="18"/>
                <w:szCs w:val="18"/>
              </w:rPr>
            </w:pPr>
            <w:r w:rsidRPr="00042C96">
              <w:rPr>
                <w:sz w:val="18"/>
                <w:szCs w:val="18"/>
              </w:rPr>
              <w:t>Алькинский   сельсовет</w:t>
            </w:r>
          </w:p>
          <w:p w:rsidR="00FA0A67" w:rsidRPr="00042C96" w:rsidRDefault="00FA0A67" w:rsidP="00FA0A67">
            <w:pPr>
              <w:jc w:val="center"/>
              <w:rPr>
                <w:sz w:val="18"/>
                <w:szCs w:val="18"/>
              </w:rPr>
            </w:pPr>
            <w:r w:rsidRPr="00042C96">
              <w:rPr>
                <w:sz w:val="18"/>
                <w:szCs w:val="18"/>
              </w:rPr>
              <w:t>муниципального района</w:t>
            </w:r>
          </w:p>
          <w:p w:rsidR="00FA0A67" w:rsidRPr="00042C96" w:rsidRDefault="00FA0A67" w:rsidP="00FA0A67">
            <w:pPr>
              <w:jc w:val="center"/>
              <w:rPr>
                <w:color w:val="000000"/>
                <w:sz w:val="18"/>
                <w:szCs w:val="18"/>
              </w:rPr>
            </w:pPr>
            <w:r w:rsidRPr="00042C96">
              <w:rPr>
                <w:sz w:val="18"/>
                <w:szCs w:val="18"/>
              </w:rPr>
              <w:t>Салаватский район</w:t>
            </w:r>
          </w:p>
        </w:tc>
      </w:tr>
      <w:tr w:rsidR="00FA0A67" w:rsidTr="004C2857">
        <w:trPr>
          <w:cantSplit/>
          <w:trHeight w:val="481"/>
        </w:trPr>
        <w:tc>
          <w:tcPr>
            <w:tcW w:w="59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A0A67" w:rsidRDefault="00FA0A67" w:rsidP="00FA0A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452481,Әлкә ауылы, Ќуласа урамы, 6</w:t>
            </w:r>
          </w:p>
          <w:p w:rsidR="00FA0A67" w:rsidRDefault="00FA0A67" w:rsidP="00FA0A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A0A67" w:rsidRDefault="00FA0A67" w:rsidP="00FA0A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A0A67" w:rsidRPr="00042C96" w:rsidRDefault="00FA0A67" w:rsidP="00FA0A67">
            <w:pPr>
              <w:jc w:val="center"/>
              <w:rPr>
                <w:color w:val="000000"/>
                <w:sz w:val="18"/>
                <w:szCs w:val="18"/>
              </w:rPr>
            </w:pPr>
            <w:r w:rsidRPr="00042C96">
              <w:rPr>
                <w:sz w:val="18"/>
                <w:szCs w:val="18"/>
              </w:rPr>
              <w:t>452481, с.Алькино,  ул.Кольцевая,6</w:t>
            </w:r>
          </w:p>
          <w:p w:rsidR="00FA0A67" w:rsidRPr="00042C96" w:rsidRDefault="00FA0A67" w:rsidP="00FA0A67">
            <w:pPr>
              <w:jc w:val="center"/>
              <w:rPr>
                <w:color w:val="000000"/>
                <w:sz w:val="18"/>
                <w:szCs w:val="18"/>
              </w:rPr>
            </w:pPr>
            <w:r w:rsidRPr="00042C96">
              <w:rPr>
                <w:sz w:val="18"/>
                <w:szCs w:val="18"/>
              </w:rPr>
              <w:t>тел. 2-65-71, 2-65-47</w:t>
            </w:r>
          </w:p>
        </w:tc>
      </w:tr>
    </w:tbl>
    <w:p w:rsidR="00FA0A67" w:rsidRDefault="00FA0A67" w:rsidP="00FA0A67">
      <w:pPr>
        <w:rPr>
          <w:sz w:val="18"/>
          <w:szCs w:val="18"/>
        </w:rPr>
      </w:pPr>
    </w:p>
    <w:p w:rsidR="00FA0A67" w:rsidRDefault="00FA0A67" w:rsidP="00FA0A67">
      <w:pPr>
        <w:jc w:val="center"/>
      </w:pPr>
      <w:r>
        <w:t>ПОСТАНОВЛЕНИЕ</w:t>
      </w:r>
    </w:p>
    <w:p w:rsidR="00FA0A67" w:rsidRDefault="00FA0A67" w:rsidP="00FA0A67">
      <w:pPr>
        <w:jc w:val="center"/>
        <w:rPr>
          <w:rFonts w:cs="Courier New"/>
          <w:szCs w:val="28"/>
        </w:rPr>
      </w:pPr>
      <w:r>
        <w:t xml:space="preserve"> </w:t>
      </w:r>
      <w:r w:rsidRPr="00042C96">
        <w:rPr>
          <w:szCs w:val="28"/>
        </w:rPr>
        <w:t>2</w:t>
      </w:r>
      <w:r>
        <w:rPr>
          <w:szCs w:val="28"/>
        </w:rPr>
        <w:t>5</w:t>
      </w:r>
      <w:r>
        <w:t xml:space="preserve"> декабря </w:t>
      </w:r>
      <w:r>
        <w:rPr>
          <w:rFonts w:cs="Courier New"/>
          <w:szCs w:val="28"/>
        </w:rPr>
        <w:t xml:space="preserve"> 2019 года  № 115</w:t>
      </w:r>
    </w:p>
    <w:p w:rsidR="001B2E68" w:rsidRPr="00287117" w:rsidRDefault="001B2E68" w:rsidP="00FA0A67">
      <w:pPr>
        <w:rPr>
          <w:szCs w:val="28"/>
        </w:rPr>
      </w:pPr>
    </w:p>
    <w:p w:rsidR="003E48A5" w:rsidRPr="00FA0A67" w:rsidRDefault="003E48A5" w:rsidP="00FA0A67">
      <w:pPr>
        <w:pStyle w:val="1"/>
        <w:ind w:firstLine="0"/>
        <w:jc w:val="center"/>
      </w:pPr>
      <w:r w:rsidRPr="00FA0A67">
        <w:t xml:space="preserve">О внесении изменений в Постановление Администрации сельского поселения </w:t>
      </w:r>
      <w:r w:rsidR="00FA0A67" w:rsidRPr="00FA0A67">
        <w:t xml:space="preserve">Алькинский </w:t>
      </w:r>
      <w:r w:rsidRPr="00FA0A67">
        <w:t>сельсовет муниципального района Салаватский район Республики Башкортостан от «</w:t>
      </w:r>
      <w:r w:rsidR="00FA0A67" w:rsidRPr="00FA0A67">
        <w:t>23</w:t>
      </w:r>
      <w:r w:rsidRPr="00FA0A67">
        <w:t>» декабря 2014 года</w:t>
      </w:r>
      <w:r w:rsidR="00FA0A67" w:rsidRPr="00FA0A67">
        <w:t xml:space="preserve"> №35</w:t>
      </w:r>
      <w:r w:rsidRPr="00FA0A67">
        <w:t xml:space="preserve"> «О порядке администрирования доходов бюджета сельского поселения </w:t>
      </w:r>
      <w:r w:rsidR="00FA0A67" w:rsidRPr="00FA0A67">
        <w:t>Алькинский</w:t>
      </w:r>
      <w:r w:rsidRPr="00FA0A67">
        <w:t xml:space="preserve"> сельсовет муниципального района Салаватский район Республики Башкортостан»</w:t>
      </w:r>
    </w:p>
    <w:p w:rsidR="003E48A5" w:rsidRPr="00287117" w:rsidRDefault="003E48A5" w:rsidP="00FA0A67">
      <w:pPr>
        <w:ind w:firstLine="0"/>
        <w:rPr>
          <w:szCs w:val="28"/>
        </w:rPr>
      </w:pPr>
    </w:p>
    <w:p w:rsidR="003E48A5" w:rsidRDefault="00FA0A67" w:rsidP="00FA0A67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1349">
        <w:rPr>
          <w:rFonts w:ascii="Times New Roman" w:hAnsi="Times New Roman" w:cs="Times New Roman"/>
          <w:sz w:val="28"/>
          <w:szCs w:val="28"/>
        </w:rPr>
        <w:t>С</w:t>
      </w:r>
      <w:r w:rsidR="003E48A5" w:rsidRPr="005C48E4">
        <w:rPr>
          <w:rFonts w:ascii="Times New Roman" w:hAnsi="Times New Roman" w:cs="Times New Roman"/>
          <w:sz w:val="28"/>
          <w:szCs w:val="28"/>
        </w:rPr>
        <w:t xml:space="preserve"> целью приведения в соответствие с приказом Министерства финансов Российской Федерации от 1 июля 2013 года № 65н «Об утверждении указаний о порядке применения бюджетной классификации Российской Федерации»</w:t>
      </w:r>
      <w:r w:rsidR="003E48A5">
        <w:rPr>
          <w:rFonts w:ascii="Times New Roman" w:hAnsi="Times New Roman" w:cs="Times New Roman"/>
          <w:sz w:val="28"/>
          <w:szCs w:val="28"/>
        </w:rPr>
        <w:t>,</w:t>
      </w:r>
      <w:r w:rsidR="003E48A5" w:rsidRPr="002162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48A5" w:rsidRDefault="00FA0A67" w:rsidP="00FA0A67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3E48A5">
        <w:rPr>
          <w:rFonts w:ascii="Times New Roman" w:hAnsi="Times New Roman" w:cs="Times New Roman"/>
          <w:sz w:val="28"/>
        </w:rPr>
        <w:t>ПОСТАНОВЛЯЮ</w:t>
      </w:r>
      <w:r w:rsidR="003E48A5" w:rsidRPr="00F2259B">
        <w:rPr>
          <w:rFonts w:ascii="Times New Roman" w:hAnsi="Times New Roman" w:cs="Times New Roman"/>
          <w:b/>
          <w:sz w:val="28"/>
          <w:szCs w:val="28"/>
        </w:rPr>
        <w:t>:</w:t>
      </w:r>
    </w:p>
    <w:p w:rsidR="003E48A5" w:rsidRDefault="00FA0A67" w:rsidP="00FA0A67">
      <w:pPr>
        <w:pStyle w:val="1"/>
        <w:ind w:firstLine="720"/>
        <w:rPr>
          <w:color w:val="000000"/>
          <w:szCs w:val="28"/>
        </w:rPr>
      </w:pPr>
      <w:r>
        <w:rPr>
          <w:szCs w:val="28"/>
        </w:rPr>
        <w:t>1.</w:t>
      </w:r>
      <w:r w:rsidR="003E48A5" w:rsidRPr="00450661">
        <w:rPr>
          <w:szCs w:val="28"/>
        </w:rPr>
        <w:t xml:space="preserve">Внести изменения в </w:t>
      </w:r>
      <w:r w:rsidR="00E91D02" w:rsidRPr="00E91D02">
        <w:rPr>
          <w:szCs w:val="28"/>
        </w:rPr>
        <w:t xml:space="preserve">Постановление Администрации сельского поселения </w:t>
      </w:r>
      <w:r>
        <w:rPr>
          <w:szCs w:val="28"/>
        </w:rPr>
        <w:t xml:space="preserve">Алькинский </w:t>
      </w:r>
      <w:r w:rsidR="00E91D02" w:rsidRPr="00E91D02">
        <w:rPr>
          <w:szCs w:val="28"/>
        </w:rPr>
        <w:t xml:space="preserve">сельсовет муниципального района Салаватский район Республики Башкортостан от </w:t>
      </w:r>
      <w:r>
        <w:rPr>
          <w:szCs w:val="28"/>
        </w:rPr>
        <w:t>23</w:t>
      </w:r>
      <w:r w:rsidR="00E91D02" w:rsidRPr="00E91D02">
        <w:rPr>
          <w:szCs w:val="28"/>
        </w:rPr>
        <w:t xml:space="preserve"> декабря 2014 года «О порядке администрирования доходов бюджета сельского поселения </w:t>
      </w:r>
      <w:r>
        <w:rPr>
          <w:szCs w:val="28"/>
        </w:rPr>
        <w:t xml:space="preserve">Алькинский </w:t>
      </w:r>
      <w:r w:rsidR="00E91D02" w:rsidRPr="00E91D02">
        <w:rPr>
          <w:szCs w:val="28"/>
        </w:rPr>
        <w:t>сельсовет муниципального района Салаватский район Республики Башкортостан»</w:t>
      </w:r>
      <w:r w:rsidR="003E48A5" w:rsidRPr="00450661">
        <w:rPr>
          <w:szCs w:val="28"/>
        </w:rPr>
        <w:t xml:space="preserve"> и</w:t>
      </w:r>
      <w:r w:rsidR="003E48A5" w:rsidRPr="00450661">
        <w:rPr>
          <w:color w:val="000000"/>
          <w:szCs w:val="28"/>
        </w:rPr>
        <w:t>зложив Приложение к Порядку в новой редакции согласно приложению к настоящему постановлению.</w:t>
      </w:r>
    </w:p>
    <w:p w:rsidR="003E48A5" w:rsidRDefault="00FA0A67" w:rsidP="00FA0A67">
      <w:pPr>
        <w:pStyle w:val="1"/>
        <w:ind w:firstLine="720"/>
        <w:rPr>
          <w:szCs w:val="28"/>
        </w:rPr>
      </w:pPr>
      <w:r>
        <w:rPr>
          <w:szCs w:val="28"/>
        </w:rPr>
        <w:t>2.</w:t>
      </w:r>
      <w:r w:rsidR="003E48A5" w:rsidRPr="005C48E4">
        <w:rPr>
          <w:szCs w:val="28"/>
        </w:rPr>
        <w:t>Настоящее постановление</w:t>
      </w:r>
      <w:r w:rsidR="00F41349">
        <w:rPr>
          <w:szCs w:val="28"/>
        </w:rPr>
        <w:t xml:space="preserve"> вступает в силу с 1 января 20</w:t>
      </w:r>
      <w:r w:rsidR="00AA4845">
        <w:rPr>
          <w:szCs w:val="28"/>
        </w:rPr>
        <w:t>20</w:t>
      </w:r>
      <w:r w:rsidR="003E48A5" w:rsidRPr="005C48E4">
        <w:rPr>
          <w:szCs w:val="28"/>
        </w:rPr>
        <w:t xml:space="preserve"> года.</w:t>
      </w:r>
    </w:p>
    <w:p w:rsidR="003E48A5" w:rsidRPr="005C48E4" w:rsidRDefault="00FA0A67" w:rsidP="00FA0A67">
      <w:pPr>
        <w:pStyle w:val="1"/>
        <w:ind w:firstLine="720"/>
        <w:rPr>
          <w:szCs w:val="28"/>
        </w:rPr>
      </w:pPr>
      <w:r>
        <w:rPr>
          <w:szCs w:val="28"/>
        </w:rPr>
        <w:t>3.</w:t>
      </w:r>
      <w:r w:rsidR="003E48A5" w:rsidRPr="005C48E4">
        <w:rPr>
          <w:szCs w:val="28"/>
        </w:rPr>
        <w:t>Контроль за исполнением настоящего постановления оставляю за собой.</w:t>
      </w:r>
    </w:p>
    <w:p w:rsidR="003E48A5" w:rsidRDefault="003E48A5" w:rsidP="00FA0A67">
      <w:pPr>
        <w:ind w:firstLine="720"/>
      </w:pPr>
    </w:p>
    <w:p w:rsidR="003E48A5" w:rsidRDefault="003E48A5" w:rsidP="00FA0A67"/>
    <w:p w:rsidR="003E48A5" w:rsidRDefault="003E48A5" w:rsidP="00FA0A67"/>
    <w:p w:rsidR="003E48A5" w:rsidRDefault="003E48A5" w:rsidP="00FA0A67">
      <w:pPr>
        <w:spacing w:line="360" w:lineRule="auto"/>
        <w:ind w:firstLine="0"/>
        <w:jc w:val="left"/>
        <w:rPr>
          <w:szCs w:val="28"/>
        </w:rPr>
      </w:pPr>
      <w:r>
        <w:rPr>
          <w:szCs w:val="28"/>
        </w:rPr>
        <w:t xml:space="preserve">             Г</w:t>
      </w:r>
      <w:r w:rsidRPr="008F20C2">
        <w:rPr>
          <w:szCs w:val="28"/>
        </w:rPr>
        <w:t>лав</w:t>
      </w:r>
      <w:r>
        <w:rPr>
          <w:szCs w:val="28"/>
        </w:rPr>
        <w:t>а</w:t>
      </w:r>
      <w:r w:rsidRPr="008F20C2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r w:rsidR="00FA0A67">
        <w:rPr>
          <w:szCs w:val="28"/>
        </w:rPr>
        <w:t xml:space="preserve">                            М.Ю.Багаутдинов</w:t>
      </w:r>
    </w:p>
    <w:p w:rsidR="003E48A5" w:rsidRDefault="003E48A5" w:rsidP="00FA0A67">
      <w:pPr>
        <w:spacing w:line="360" w:lineRule="auto"/>
        <w:ind w:firstLine="0"/>
        <w:jc w:val="left"/>
        <w:rPr>
          <w:szCs w:val="28"/>
        </w:rPr>
      </w:pPr>
    </w:p>
    <w:p w:rsidR="00BB007E" w:rsidRDefault="00BB007E" w:rsidP="00FA0A67">
      <w:pPr>
        <w:spacing w:line="360" w:lineRule="auto"/>
        <w:ind w:firstLine="0"/>
        <w:jc w:val="left"/>
        <w:rPr>
          <w:szCs w:val="28"/>
        </w:rPr>
      </w:pPr>
    </w:p>
    <w:p w:rsidR="00E91D02" w:rsidRDefault="00E91D02" w:rsidP="00FA0A67">
      <w:pPr>
        <w:spacing w:line="360" w:lineRule="auto"/>
        <w:ind w:firstLine="0"/>
        <w:jc w:val="left"/>
        <w:rPr>
          <w:szCs w:val="28"/>
        </w:rPr>
      </w:pPr>
    </w:p>
    <w:p w:rsidR="00E91D02" w:rsidRDefault="00E91D02" w:rsidP="00FA0A67">
      <w:pPr>
        <w:spacing w:line="360" w:lineRule="auto"/>
        <w:ind w:firstLine="0"/>
        <w:jc w:val="left"/>
        <w:rPr>
          <w:szCs w:val="28"/>
        </w:rPr>
      </w:pPr>
    </w:p>
    <w:p w:rsidR="00F41349" w:rsidRDefault="00F41349" w:rsidP="00FA0A67">
      <w:pPr>
        <w:spacing w:line="360" w:lineRule="auto"/>
        <w:ind w:firstLine="0"/>
        <w:jc w:val="left"/>
        <w:rPr>
          <w:szCs w:val="28"/>
        </w:rPr>
      </w:pPr>
    </w:p>
    <w:p w:rsidR="00F41349" w:rsidRDefault="00F41349" w:rsidP="00FA0A67">
      <w:pPr>
        <w:spacing w:line="360" w:lineRule="auto"/>
        <w:ind w:firstLine="0"/>
        <w:jc w:val="left"/>
        <w:rPr>
          <w:szCs w:val="28"/>
        </w:rPr>
      </w:pPr>
    </w:p>
    <w:p w:rsidR="00FA0A67" w:rsidRDefault="00450661" w:rsidP="00FA0A67">
      <w:pPr>
        <w:pStyle w:val="1"/>
        <w:ind w:firstLine="0"/>
        <w:jc w:val="right"/>
        <w:rPr>
          <w:sz w:val="24"/>
        </w:rPr>
      </w:pPr>
      <w:r>
        <w:rPr>
          <w:sz w:val="24"/>
        </w:rPr>
        <w:t>Приложение</w:t>
      </w:r>
    </w:p>
    <w:p w:rsidR="00FA0A67" w:rsidRDefault="00450661" w:rsidP="00FA0A67">
      <w:pPr>
        <w:pStyle w:val="1"/>
        <w:ind w:firstLine="0"/>
        <w:jc w:val="right"/>
        <w:rPr>
          <w:sz w:val="24"/>
        </w:rPr>
      </w:pPr>
      <w:r>
        <w:rPr>
          <w:sz w:val="24"/>
        </w:rPr>
        <w:t xml:space="preserve"> к постановлению от Администрации сельского</w:t>
      </w:r>
    </w:p>
    <w:p w:rsidR="00450661" w:rsidRDefault="00450661" w:rsidP="00FA0A67">
      <w:pPr>
        <w:pStyle w:val="1"/>
        <w:ind w:firstLine="0"/>
        <w:jc w:val="right"/>
        <w:rPr>
          <w:sz w:val="24"/>
        </w:rPr>
      </w:pPr>
      <w:r>
        <w:rPr>
          <w:sz w:val="24"/>
        </w:rPr>
        <w:t xml:space="preserve"> поселения </w:t>
      </w:r>
      <w:r w:rsidR="00FA0A67">
        <w:rPr>
          <w:sz w:val="24"/>
        </w:rPr>
        <w:t xml:space="preserve">Алькинский </w:t>
      </w:r>
      <w:r>
        <w:rPr>
          <w:sz w:val="24"/>
        </w:rPr>
        <w:t>сельсовет</w:t>
      </w:r>
      <w:r w:rsidR="001A5701">
        <w:rPr>
          <w:sz w:val="24"/>
        </w:rPr>
        <w:t xml:space="preserve"> </w:t>
      </w:r>
      <w:r>
        <w:rPr>
          <w:sz w:val="24"/>
        </w:rPr>
        <w:t xml:space="preserve">МР Салаватский район РБ </w:t>
      </w:r>
    </w:p>
    <w:p w:rsidR="00450661" w:rsidRDefault="00450661" w:rsidP="00FA0A67">
      <w:pPr>
        <w:pStyle w:val="1"/>
        <w:ind w:firstLine="0"/>
        <w:jc w:val="right"/>
        <w:rPr>
          <w:sz w:val="24"/>
        </w:rPr>
      </w:pPr>
      <w:r>
        <w:rPr>
          <w:sz w:val="24"/>
        </w:rPr>
        <w:t xml:space="preserve">от </w:t>
      </w:r>
      <w:r w:rsidR="00FA0A67">
        <w:rPr>
          <w:sz w:val="24"/>
        </w:rPr>
        <w:t>25</w:t>
      </w:r>
      <w:r>
        <w:rPr>
          <w:sz w:val="24"/>
        </w:rPr>
        <w:t xml:space="preserve"> </w:t>
      </w:r>
      <w:r w:rsidR="00F41349">
        <w:rPr>
          <w:sz w:val="24"/>
        </w:rPr>
        <w:t>декабря 201</w:t>
      </w:r>
      <w:r w:rsidR="004C28DA">
        <w:rPr>
          <w:sz w:val="24"/>
        </w:rPr>
        <w:t>9</w:t>
      </w:r>
      <w:r>
        <w:rPr>
          <w:sz w:val="24"/>
        </w:rPr>
        <w:t xml:space="preserve"> года № </w:t>
      </w:r>
      <w:r w:rsidR="00FA0A67">
        <w:rPr>
          <w:sz w:val="24"/>
        </w:rPr>
        <w:t>115</w:t>
      </w:r>
    </w:p>
    <w:p w:rsidR="00C651CB" w:rsidRDefault="00C651CB" w:rsidP="00FA0A67">
      <w:pPr>
        <w:jc w:val="right"/>
        <w:rPr>
          <w:szCs w:val="28"/>
        </w:rPr>
      </w:pPr>
    </w:p>
    <w:p w:rsidR="00C651CB" w:rsidRDefault="00C651CB" w:rsidP="00FA0A67">
      <w:pPr>
        <w:jc w:val="right"/>
        <w:rPr>
          <w:szCs w:val="28"/>
        </w:rPr>
      </w:pPr>
    </w:p>
    <w:p w:rsidR="00BB007E" w:rsidRDefault="00BB007E" w:rsidP="00FA0A67"/>
    <w:p w:rsidR="00BB007E" w:rsidRDefault="00BB007E" w:rsidP="00FA0A67">
      <w:pPr>
        <w:jc w:val="center"/>
        <w:rPr>
          <w:szCs w:val="28"/>
        </w:rPr>
      </w:pPr>
      <w:r w:rsidRPr="00D8627B">
        <w:rPr>
          <w:szCs w:val="28"/>
        </w:rPr>
        <w:t xml:space="preserve">Доходы, закрепляемые за </w:t>
      </w:r>
      <w:r w:rsidR="00C651CB">
        <w:rPr>
          <w:szCs w:val="28"/>
        </w:rPr>
        <w:t>специалистами</w:t>
      </w:r>
    </w:p>
    <w:p w:rsidR="00BB007E" w:rsidRDefault="00C651CB" w:rsidP="00FA0A67">
      <w:pPr>
        <w:rPr>
          <w:szCs w:val="28"/>
        </w:rPr>
      </w:pPr>
      <w:r>
        <w:rPr>
          <w:szCs w:val="28"/>
        </w:rPr>
        <w:t>Администрации</w:t>
      </w:r>
      <w:r>
        <w:rPr>
          <w:szCs w:val="28"/>
        </w:rPr>
        <w:tab/>
        <w:t>сельского поселения</w:t>
      </w:r>
      <w:r>
        <w:rPr>
          <w:sz w:val="22"/>
          <w:szCs w:val="22"/>
        </w:rPr>
        <w:t xml:space="preserve"> </w:t>
      </w:r>
      <w:r w:rsidR="00FA0A67" w:rsidRPr="00FA0A67">
        <w:rPr>
          <w:szCs w:val="28"/>
        </w:rPr>
        <w:t>Алькинский</w:t>
      </w:r>
      <w:r>
        <w:rPr>
          <w:sz w:val="22"/>
          <w:szCs w:val="22"/>
        </w:rPr>
        <w:t xml:space="preserve"> </w:t>
      </w:r>
      <w:r>
        <w:rPr>
          <w:szCs w:val="28"/>
        </w:rPr>
        <w:t xml:space="preserve">сельсовет </w:t>
      </w:r>
      <w:r>
        <w:rPr>
          <w:szCs w:val="28"/>
        </w:rPr>
        <w:tab/>
        <w:t>муниципального района Салаватский район Республики Башкортостан</w:t>
      </w:r>
    </w:p>
    <w:p w:rsidR="00C651CB" w:rsidRDefault="00C651CB" w:rsidP="00FA0A67"/>
    <w:tbl>
      <w:tblPr>
        <w:tblW w:w="98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4041"/>
        <w:gridCol w:w="2629"/>
      </w:tblGrid>
      <w:tr w:rsidR="00BB007E" w:rsidRPr="00AF443D" w:rsidTr="00450661">
        <w:trPr>
          <w:trHeight w:val="750"/>
          <w:tblHeader/>
        </w:trPr>
        <w:tc>
          <w:tcPr>
            <w:tcW w:w="3227" w:type="dxa"/>
            <w:vAlign w:val="center"/>
          </w:tcPr>
          <w:p w:rsidR="00BB007E" w:rsidRPr="00AF443D" w:rsidRDefault="00BB007E" w:rsidP="00FA0A67">
            <w:pPr>
              <w:jc w:val="center"/>
              <w:rPr>
                <w:szCs w:val="28"/>
              </w:rPr>
            </w:pPr>
            <w:r w:rsidRPr="00AF443D">
              <w:rPr>
                <w:szCs w:val="28"/>
              </w:rPr>
              <w:t>Код бюджетной классификации</w:t>
            </w:r>
          </w:p>
        </w:tc>
        <w:tc>
          <w:tcPr>
            <w:tcW w:w="4041" w:type="dxa"/>
            <w:vAlign w:val="center"/>
          </w:tcPr>
          <w:p w:rsidR="00BB007E" w:rsidRPr="00505F22" w:rsidRDefault="00BB007E" w:rsidP="00FA0A67">
            <w:pPr>
              <w:jc w:val="center"/>
              <w:rPr>
                <w:sz w:val="26"/>
                <w:szCs w:val="26"/>
              </w:rPr>
            </w:pPr>
            <w:r w:rsidRPr="00505F22"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2629" w:type="dxa"/>
            <w:vAlign w:val="center"/>
          </w:tcPr>
          <w:p w:rsidR="00BB007E" w:rsidRPr="00AF443D" w:rsidRDefault="00C651CB" w:rsidP="00FA0A67">
            <w:pPr>
              <w:ind w:firstLine="208"/>
              <w:jc w:val="center"/>
              <w:rPr>
                <w:szCs w:val="28"/>
              </w:rPr>
            </w:pPr>
            <w:r>
              <w:rPr>
                <w:szCs w:val="28"/>
              </w:rPr>
              <w:t>должность специалиста</w:t>
            </w:r>
          </w:p>
        </w:tc>
      </w:tr>
      <w:tr w:rsidR="00DC228C" w:rsidRPr="00AF443D" w:rsidTr="00450661">
        <w:trPr>
          <w:trHeight w:val="750"/>
        </w:trPr>
        <w:tc>
          <w:tcPr>
            <w:tcW w:w="3227" w:type="dxa"/>
          </w:tcPr>
          <w:p w:rsidR="00DC228C" w:rsidRPr="0004320F" w:rsidRDefault="00DC228C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1 13 01995 10 0000 130</w:t>
            </w:r>
          </w:p>
        </w:tc>
        <w:tc>
          <w:tcPr>
            <w:tcW w:w="4041" w:type="dxa"/>
          </w:tcPr>
          <w:p w:rsidR="00DC228C" w:rsidRPr="0004320F" w:rsidRDefault="00DC228C" w:rsidP="00FA0A67">
            <w:pPr>
              <w:ind w:firstLine="0"/>
              <w:rPr>
                <w:sz w:val="26"/>
                <w:szCs w:val="26"/>
              </w:rPr>
            </w:pPr>
            <w:r w:rsidRPr="0004320F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29" w:type="dxa"/>
          </w:tcPr>
          <w:p w:rsidR="00DC228C" w:rsidRPr="004D0F83" w:rsidRDefault="00DC228C" w:rsidP="00FA0A67">
            <w:pPr>
              <w:ind w:firstLine="34"/>
              <w:rPr>
                <w:sz w:val="24"/>
                <w:szCs w:val="24"/>
              </w:rPr>
            </w:pPr>
            <w:r w:rsidRPr="001B2E68">
              <w:rPr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DC228C" w:rsidRPr="00AF443D" w:rsidTr="00450661">
        <w:trPr>
          <w:trHeight w:val="750"/>
        </w:trPr>
        <w:tc>
          <w:tcPr>
            <w:tcW w:w="3227" w:type="dxa"/>
          </w:tcPr>
          <w:p w:rsidR="00DC228C" w:rsidRPr="0004320F" w:rsidRDefault="00DC228C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1 13 02065 10 0000 130</w:t>
            </w:r>
          </w:p>
          <w:p w:rsidR="00DC228C" w:rsidRPr="0004320F" w:rsidRDefault="00DC228C" w:rsidP="00FA0A67">
            <w:pPr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4041" w:type="dxa"/>
          </w:tcPr>
          <w:p w:rsidR="00DC228C" w:rsidRPr="0004320F" w:rsidRDefault="00DC228C" w:rsidP="00FA0A67">
            <w:pPr>
              <w:ind w:firstLine="0"/>
              <w:rPr>
                <w:sz w:val="26"/>
                <w:szCs w:val="26"/>
              </w:rPr>
            </w:pPr>
            <w:r w:rsidRPr="0004320F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629" w:type="dxa"/>
          </w:tcPr>
          <w:p w:rsidR="00DC228C" w:rsidRPr="004D0F83" w:rsidRDefault="00DC228C" w:rsidP="00FA0A67">
            <w:pPr>
              <w:ind w:firstLine="34"/>
              <w:rPr>
                <w:sz w:val="24"/>
                <w:szCs w:val="24"/>
              </w:rPr>
            </w:pPr>
            <w:r w:rsidRPr="001B2E68">
              <w:rPr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DC228C" w:rsidRPr="00AF443D" w:rsidTr="00450661">
        <w:trPr>
          <w:trHeight w:val="750"/>
        </w:trPr>
        <w:tc>
          <w:tcPr>
            <w:tcW w:w="3227" w:type="dxa"/>
          </w:tcPr>
          <w:p w:rsidR="00DC228C" w:rsidRPr="0004320F" w:rsidRDefault="00DC228C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1 13 02995 10 0000 130</w:t>
            </w:r>
          </w:p>
        </w:tc>
        <w:tc>
          <w:tcPr>
            <w:tcW w:w="4041" w:type="dxa"/>
          </w:tcPr>
          <w:p w:rsidR="00DC228C" w:rsidRPr="0004320F" w:rsidRDefault="00DC228C" w:rsidP="00FA0A67">
            <w:pPr>
              <w:ind w:firstLine="0"/>
              <w:rPr>
                <w:sz w:val="26"/>
                <w:szCs w:val="26"/>
              </w:rPr>
            </w:pPr>
            <w:r w:rsidRPr="0004320F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29" w:type="dxa"/>
          </w:tcPr>
          <w:p w:rsidR="00DC228C" w:rsidRPr="004D0F83" w:rsidRDefault="00DC228C" w:rsidP="00FA0A67">
            <w:pPr>
              <w:ind w:firstLine="34"/>
              <w:rPr>
                <w:sz w:val="24"/>
                <w:szCs w:val="24"/>
              </w:rPr>
            </w:pPr>
            <w:r w:rsidRPr="001B2E68">
              <w:rPr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4C28DA" w:rsidRPr="00AF443D" w:rsidTr="00450661">
        <w:trPr>
          <w:trHeight w:val="750"/>
        </w:trPr>
        <w:tc>
          <w:tcPr>
            <w:tcW w:w="3227" w:type="dxa"/>
          </w:tcPr>
          <w:p w:rsidR="004C28DA" w:rsidRPr="0004320F" w:rsidRDefault="004C28DA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1 16 02020 02 0000 140</w:t>
            </w:r>
          </w:p>
        </w:tc>
        <w:tc>
          <w:tcPr>
            <w:tcW w:w="4041" w:type="dxa"/>
          </w:tcPr>
          <w:p w:rsidR="004C28DA" w:rsidRPr="0004320F" w:rsidRDefault="004C28DA" w:rsidP="00FA0A6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04320F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629" w:type="dxa"/>
          </w:tcPr>
          <w:p w:rsidR="004C28DA" w:rsidRDefault="004C28DA" w:rsidP="00FA0A67">
            <w:pPr>
              <w:ind w:firstLine="34"/>
            </w:pPr>
            <w:r w:rsidRPr="007D3321">
              <w:rPr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4C28DA" w:rsidRPr="00AF443D" w:rsidTr="00450661">
        <w:trPr>
          <w:trHeight w:val="750"/>
        </w:trPr>
        <w:tc>
          <w:tcPr>
            <w:tcW w:w="3227" w:type="dxa"/>
          </w:tcPr>
          <w:p w:rsidR="004C28DA" w:rsidRPr="0004320F" w:rsidRDefault="004C28DA" w:rsidP="00FA0A67">
            <w:pPr>
              <w:ind w:firstLine="0"/>
              <w:rPr>
                <w:sz w:val="26"/>
                <w:szCs w:val="26"/>
              </w:rPr>
            </w:pPr>
            <w:r w:rsidRPr="0004320F">
              <w:rPr>
                <w:sz w:val="26"/>
                <w:szCs w:val="26"/>
              </w:rPr>
              <w:t>1 16 07010 10 0000 140</w:t>
            </w:r>
          </w:p>
        </w:tc>
        <w:tc>
          <w:tcPr>
            <w:tcW w:w="4041" w:type="dxa"/>
          </w:tcPr>
          <w:p w:rsidR="004C28DA" w:rsidRPr="0004320F" w:rsidRDefault="004C28DA" w:rsidP="00FA0A67">
            <w:pPr>
              <w:ind w:firstLine="0"/>
              <w:rPr>
                <w:sz w:val="26"/>
                <w:szCs w:val="26"/>
              </w:rPr>
            </w:pPr>
            <w:r w:rsidRPr="0004320F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629" w:type="dxa"/>
          </w:tcPr>
          <w:p w:rsidR="004C28DA" w:rsidRDefault="004C28DA" w:rsidP="00FA0A67">
            <w:pPr>
              <w:ind w:firstLine="34"/>
            </w:pPr>
            <w:r w:rsidRPr="007D3321">
              <w:rPr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4C28DA" w:rsidRPr="00AF443D" w:rsidTr="00450661">
        <w:trPr>
          <w:trHeight w:val="750"/>
        </w:trPr>
        <w:tc>
          <w:tcPr>
            <w:tcW w:w="3227" w:type="dxa"/>
          </w:tcPr>
          <w:p w:rsidR="004C28DA" w:rsidRPr="0004320F" w:rsidRDefault="004C28DA" w:rsidP="00FA0A67">
            <w:pPr>
              <w:ind w:firstLine="0"/>
              <w:rPr>
                <w:sz w:val="26"/>
                <w:szCs w:val="26"/>
              </w:rPr>
            </w:pPr>
            <w:r w:rsidRPr="0004320F">
              <w:rPr>
                <w:sz w:val="26"/>
                <w:szCs w:val="26"/>
              </w:rPr>
              <w:t>1 16 07090 10 0000 140</w:t>
            </w:r>
          </w:p>
        </w:tc>
        <w:tc>
          <w:tcPr>
            <w:tcW w:w="4041" w:type="dxa"/>
          </w:tcPr>
          <w:p w:rsidR="004C28DA" w:rsidRPr="0004320F" w:rsidRDefault="004C28DA" w:rsidP="00FA0A67">
            <w:pPr>
              <w:ind w:firstLine="0"/>
              <w:rPr>
                <w:sz w:val="26"/>
                <w:szCs w:val="26"/>
              </w:rPr>
            </w:pPr>
            <w:r w:rsidRPr="0004320F">
              <w:rPr>
                <w:sz w:val="26"/>
                <w:szCs w:val="26"/>
              </w:rPr>
              <w:t xml:space="preserve">Иные штрафы, неустойки, пени, уплаченные в соответствии с законом или договором в случае </w:t>
            </w:r>
            <w:r w:rsidRPr="0004320F">
              <w:rPr>
                <w:sz w:val="26"/>
                <w:szCs w:val="26"/>
              </w:rPr>
              <w:lastRenderedPageBreak/>
              <w:t>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629" w:type="dxa"/>
          </w:tcPr>
          <w:p w:rsidR="004C28DA" w:rsidRDefault="004C28DA" w:rsidP="00FA0A67">
            <w:pPr>
              <w:ind w:firstLine="34"/>
            </w:pPr>
            <w:r w:rsidRPr="007D3321">
              <w:rPr>
                <w:sz w:val="24"/>
                <w:szCs w:val="24"/>
              </w:rPr>
              <w:lastRenderedPageBreak/>
              <w:t>МБУ ЦБ СП МР Салаватский район Республики Башкортостан</w:t>
            </w:r>
          </w:p>
        </w:tc>
      </w:tr>
      <w:tr w:rsidR="004C28DA" w:rsidRPr="00AF443D" w:rsidTr="00450661">
        <w:trPr>
          <w:trHeight w:val="750"/>
        </w:trPr>
        <w:tc>
          <w:tcPr>
            <w:tcW w:w="3227" w:type="dxa"/>
          </w:tcPr>
          <w:p w:rsidR="004C28DA" w:rsidRPr="0004320F" w:rsidRDefault="004C28DA" w:rsidP="00FA0A67">
            <w:pPr>
              <w:ind w:firstLine="0"/>
              <w:rPr>
                <w:sz w:val="26"/>
                <w:szCs w:val="26"/>
              </w:rPr>
            </w:pPr>
            <w:r w:rsidRPr="0004320F">
              <w:rPr>
                <w:sz w:val="26"/>
                <w:szCs w:val="26"/>
              </w:rPr>
              <w:lastRenderedPageBreak/>
              <w:t>1 16 10031 10 0000 140</w:t>
            </w:r>
          </w:p>
        </w:tc>
        <w:tc>
          <w:tcPr>
            <w:tcW w:w="4041" w:type="dxa"/>
          </w:tcPr>
          <w:p w:rsidR="004C28DA" w:rsidRPr="0004320F" w:rsidRDefault="004C28DA" w:rsidP="00FA0A67">
            <w:pPr>
              <w:ind w:firstLine="0"/>
              <w:rPr>
                <w:sz w:val="26"/>
                <w:szCs w:val="26"/>
              </w:rPr>
            </w:pPr>
            <w:r w:rsidRPr="0004320F">
              <w:rPr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2629" w:type="dxa"/>
          </w:tcPr>
          <w:p w:rsidR="004C28DA" w:rsidRDefault="004C28DA" w:rsidP="00FA0A67">
            <w:pPr>
              <w:ind w:firstLine="34"/>
            </w:pPr>
            <w:r w:rsidRPr="00242BD3">
              <w:rPr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4C28DA" w:rsidRPr="00AF443D" w:rsidTr="00450661">
        <w:trPr>
          <w:trHeight w:val="750"/>
        </w:trPr>
        <w:tc>
          <w:tcPr>
            <w:tcW w:w="3227" w:type="dxa"/>
          </w:tcPr>
          <w:p w:rsidR="004C28DA" w:rsidRPr="0004320F" w:rsidRDefault="004C28DA" w:rsidP="00FA0A67">
            <w:pPr>
              <w:ind w:firstLine="0"/>
              <w:rPr>
                <w:sz w:val="26"/>
                <w:szCs w:val="26"/>
              </w:rPr>
            </w:pPr>
            <w:r w:rsidRPr="0004320F">
              <w:rPr>
                <w:sz w:val="26"/>
                <w:szCs w:val="26"/>
              </w:rPr>
              <w:t>1 16 10032 10 0000 140</w:t>
            </w:r>
          </w:p>
        </w:tc>
        <w:tc>
          <w:tcPr>
            <w:tcW w:w="4041" w:type="dxa"/>
          </w:tcPr>
          <w:p w:rsidR="004C28DA" w:rsidRPr="0004320F" w:rsidRDefault="004C28DA" w:rsidP="00FA0A67">
            <w:pPr>
              <w:ind w:firstLine="0"/>
              <w:rPr>
                <w:sz w:val="26"/>
                <w:szCs w:val="26"/>
              </w:rPr>
            </w:pPr>
            <w:r w:rsidRPr="0004320F">
              <w:rPr>
                <w:sz w:val="26"/>
                <w:szCs w:val="2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629" w:type="dxa"/>
          </w:tcPr>
          <w:p w:rsidR="004C28DA" w:rsidRDefault="004C28DA" w:rsidP="00FA0A67">
            <w:pPr>
              <w:ind w:firstLine="34"/>
            </w:pPr>
            <w:r w:rsidRPr="00242BD3">
              <w:rPr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4C28DA" w:rsidRPr="00AF443D" w:rsidTr="00450661">
        <w:trPr>
          <w:trHeight w:val="750"/>
        </w:trPr>
        <w:tc>
          <w:tcPr>
            <w:tcW w:w="3227" w:type="dxa"/>
          </w:tcPr>
          <w:p w:rsidR="004C28DA" w:rsidRPr="0004320F" w:rsidRDefault="004C28DA" w:rsidP="00FA0A67">
            <w:pPr>
              <w:ind w:firstLine="0"/>
              <w:rPr>
                <w:sz w:val="26"/>
                <w:szCs w:val="26"/>
              </w:rPr>
            </w:pPr>
            <w:r w:rsidRPr="0004320F">
              <w:rPr>
                <w:sz w:val="26"/>
                <w:szCs w:val="26"/>
              </w:rPr>
              <w:t>1 16 10061 10 0000 140</w:t>
            </w:r>
          </w:p>
        </w:tc>
        <w:tc>
          <w:tcPr>
            <w:tcW w:w="4041" w:type="dxa"/>
          </w:tcPr>
          <w:p w:rsidR="004C28DA" w:rsidRPr="0004320F" w:rsidRDefault="004C28DA" w:rsidP="00FA0A67">
            <w:pPr>
              <w:ind w:firstLine="0"/>
              <w:rPr>
                <w:sz w:val="26"/>
                <w:szCs w:val="26"/>
              </w:rPr>
            </w:pPr>
            <w:r w:rsidRPr="0004320F">
              <w:rPr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629" w:type="dxa"/>
          </w:tcPr>
          <w:p w:rsidR="004C28DA" w:rsidRDefault="004C28DA" w:rsidP="00FA0A67">
            <w:pPr>
              <w:ind w:firstLine="34"/>
            </w:pPr>
            <w:r w:rsidRPr="00242BD3">
              <w:rPr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4C28DA" w:rsidRPr="00AF443D" w:rsidTr="00450661">
        <w:trPr>
          <w:trHeight w:val="750"/>
        </w:trPr>
        <w:tc>
          <w:tcPr>
            <w:tcW w:w="3227" w:type="dxa"/>
          </w:tcPr>
          <w:p w:rsidR="004C28DA" w:rsidRPr="0004320F" w:rsidRDefault="004C28DA" w:rsidP="00FA0A67">
            <w:pPr>
              <w:ind w:firstLine="0"/>
              <w:rPr>
                <w:sz w:val="26"/>
                <w:szCs w:val="26"/>
              </w:rPr>
            </w:pPr>
            <w:r w:rsidRPr="0004320F">
              <w:rPr>
                <w:sz w:val="26"/>
                <w:szCs w:val="26"/>
              </w:rPr>
              <w:t>1 16 10062 10 0000 140</w:t>
            </w:r>
          </w:p>
        </w:tc>
        <w:tc>
          <w:tcPr>
            <w:tcW w:w="4041" w:type="dxa"/>
          </w:tcPr>
          <w:p w:rsidR="004C28DA" w:rsidRPr="0004320F" w:rsidRDefault="004C28DA" w:rsidP="00FA0A67">
            <w:pPr>
              <w:ind w:firstLine="0"/>
              <w:rPr>
                <w:sz w:val="26"/>
                <w:szCs w:val="26"/>
              </w:rPr>
            </w:pPr>
            <w:r w:rsidRPr="0004320F">
              <w:rPr>
                <w:sz w:val="26"/>
                <w:szCs w:val="26"/>
              </w:rPr>
              <w:t xml:space="preserve">Платежи в целях возмещения убытков, причиненных уклонением от заключения с </w:t>
            </w:r>
            <w:r w:rsidRPr="0004320F">
              <w:rPr>
                <w:sz w:val="26"/>
                <w:szCs w:val="26"/>
              </w:rPr>
              <w:lastRenderedPageBreak/>
              <w:t>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629" w:type="dxa"/>
          </w:tcPr>
          <w:p w:rsidR="004C28DA" w:rsidRDefault="004C28DA" w:rsidP="00FA0A67">
            <w:pPr>
              <w:ind w:firstLine="34"/>
            </w:pPr>
            <w:r w:rsidRPr="009A031A">
              <w:rPr>
                <w:sz w:val="24"/>
                <w:szCs w:val="24"/>
              </w:rPr>
              <w:lastRenderedPageBreak/>
              <w:t>МБУ ЦБ СП МР Салаватский район Республики Башкортостан</w:t>
            </w:r>
          </w:p>
        </w:tc>
      </w:tr>
      <w:tr w:rsidR="004C28DA" w:rsidRPr="00AF443D" w:rsidTr="00450661">
        <w:trPr>
          <w:trHeight w:val="750"/>
        </w:trPr>
        <w:tc>
          <w:tcPr>
            <w:tcW w:w="3227" w:type="dxa"/>
          </w:tcPr>
          <w:p w:rsidR="004C28DA" w:rsidRPr="0004320F" w:rsidRDefault="004C28DA" w:rsidP="00FA0A67">
            <w:pPr>
              <w:ind w:firstLine="0"/>
              <w:rPr>
                <w:sz w:val="26"/>
                <w:szCs w:val="26"/>
              </w:rPr>
            </w:pPr>
            <w:r w:rsidRPr="0004320F">
              <w:rPr>
                <w:sz w:val="26"/>
                <w:szCs w:val="26"/>
              </w:rPr>
              <w:lastRenderedPageBreak/>
              <w:t>1 16 10081 10 0000 140</w:t>
            </w:r>
          </w:p>
        </w:tc>
        <w:tc>
          <w:tcPr>
            <w:tcW w:w="4041" w:type="dxa"/>
          </w:tcPr>
          <w:p w:rsidR="004C28DA" w:rsidRPr="0004320F" w:rsidRDefault="004C28DA" w:rsidP="00FA0A67">
            <w:pPr>
              <w:ind w:firstLine="0"/>
              <w:rPr>
                <w:sz w:val="26"/>
                <w:szCs w:val="26"/>
              </w:rPr>
            </w:pPr>
            <w:r w:rsidRPr="0004320F">
              <w:rPr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629" w:type="dxa"/>
          </w:tcPr>
          <w:p w:rsidR="004C28DA" w:rsidRDefault="004C28DA" w:rsidP="00FA0A67">
            <w:pPr>
              <w:ind w:firstLine="34"/>
            </w:pPr>
            <w:r w:rsidRPr="009A031A">
              <w:rPr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4C28DA" w:rsidRPr="00AF443D" w:rsidTr="00450661">
        <w:trPr>
          <w:trHeight w:val="750"/>
        </w:trPr>
        <w:tc>
          <w:tcPr>
            <w:tcW w:w="3227" w:type="dxa"/>
          </w:tcPr>
          <w:p w:rsidR="004C28DA" w:rsidRPr="0004320F" w:rsidRDefault="004C28DA" w:rsidP="00FA0A67">
            <w:pPr>
              <w:ind w:firstLine="0"/>
              <w:rPr>
                <w:sz w:val="26"/>
                <w:szCs w:val="26"/>
              </w:rPr>
            </w:pPr>
            <w:r w:rsidRPr="0004320F">
              <w:rPr>
                <w:sz w:val="26"/>
                <w:szCs w:val="26"/>
              </w:rPr>
              <w:t>1 16 10082 10 0000 140</w:t>
            </w:r>
          </w:p>
        </w:tc>
        <w:tc>
          <w:tcPr>
            <w:tcW w:w="4041" w:type="dxa"/>
          </w:tcPr>
          <w:p w:rsidR="004C28DA" w:rsidRPr="0004320F" w:rsidRDefault="004C28DA" w:rsidP="00FA0A67">
            <w:pPr>
              <w:ind w:firstLine="0"/>
              <w:rPr>
                <w:sz w:val="26"/>
                <w:szCs w:val="26"/>
              </w:rPr>
            </w:pPr>
            <w:r w:rsidRPr="0004320F">
              <w:rPr>
                <w:sz w:val="26"/>
                <w:szCs w:val="2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2629" w:type="dxa"/>
          </w:tcPr>
          <w:p w:rsidR="004C28DA" w:rsidRDefault="004C28DA" w:rsidP="00FA0A67">
            <w:pPr>
              <w:ind w:firstLine="34"/>
            </w:pPr>
            <w:r w:rsidRPr="00727B39">
              <w:rPr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4C28DA" w:rsidRPr="00AF443D" w:rsidTr="00450661">
        <w:trPr>
          <w:trHeight w:val="750"/>
        </w:trPr>
        <w:tc>
          <w:tcPr>
            <w:tcW w:w="3227" w:type="dxa"/>
          </w:tcPr>
          <w:p w:rsidR="004C28DA" w:rsidRPr="0004320F" w:rsidRDefault="004C28DA" w:rsidP="00FA0A67">
            <w:pPr>
              <w:ind w:firstLine="0"/>
              <w:rPr>
                <w:sz w:val="26"/>
                <w:szCs w:val="26"/>
              </w:rPr>
            </w:pPr>
            <w:r w:rsidRPr="0004320F">
              <w:rPr>
                <w:sz w:val="26"/>
                <w:szCs w:val="26"/>
              </w:rPr>
              <w:t>1 16 10100 10 0000 140</w:t>
            </w:r>
          </w:p>
        </w:tc>
        <w:tc>
          <w:tcPr>
            <w:tcW w:w="4041" w:type="dxa"/>
          </w:tcPr>
          <w:p w:rsidR="004C28DA" w:rsidRPr="0004320F" w:rsidRDefault="004C28DA" w:rsidP="00FA0A67">
            <w:pPr>
              <w:ind w:firstLine="0"/>
              <w:rPr>
                <w:sz w:val="26"/>
                <w:szCs w:val="26"/>
              </w:rPr>
            </w:pPr>
            <w:r w:rsidRPr="0004320F">
              <w:rPr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629" w:type="dxa"/>
          </w:tcPr>
          <w:p w:rsidR="004C28DA" w:rsidRDefault="004C28DA" w:rsidP="00FA0A67">
            <w:pPr>
              <w:ind w:firstLine="34"/>
            </w:pPr>
            <w:r w:rsidRPr="00727B39">
              <w:rPr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4C28DA" w:rsidRPr="00AF443D" w:rsidTr="00450661">
        <w:trPr>
          <w:trHeight w:val="750"/>
        </w:trPr>
        <w:tc>
          <w:tcPr>
            <w:tcW w:w="3227" w:type="dxa"/>
          </w:tcPr>
          <w:p w:rsidR="004C28DA" w:rsidRPr="0004320F" w:rsidRDefault="004C28DA" w:rsidP="00FA0A67">
            <w:pPr>
              <w:ind w:firstLine="0"/>
              <w:rPr>
                <w:sz w:val="26"/>
                <w:szCs w:val="26"/>
              </w:rPr>
            </w:pPr>
            <w:r w:rsidRPr="0004320F">
              <w:rPr>
                <w:sz w:val="26"/>
                <w:szCs w:val="26"/>
              </w:rPr>
              <w:lastRenderedPageBreak/>
              <w:t>1 16 10123 01 0000 140</w:t>
            </w:r>
          </w:p>
        </w:tc>
        <w:tc>
          <w:tcPr>
            <w:tcW w:w="4041" w:type="dxa"/>
          </w:tcPr>
          <w:p w:rsidR="004C28DA" w:rsidRPr="0004320F" w:rsidRDefault="004C28DA" w:rsidP="00FA0A67">
            <w:pPr>
              <w:ind w:firstLine="0"/>
              <w:rPr>
                <w:sz w:val="26"/>
                <w:szCs w:val="26"/>
              </w:rPr>
            </w:pPr>
            <w:r w:rsidRPr="0004320F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29" w:type="dxa"/>
          </w:tcPr>
          <w:p w:rsidR="004C28DA" w:rsidRDefault="004C28DA" w:rsidP="00FA0A67">
            <w:pPr>
              <w:ind w:firstLine="34"/>
            </w:pPr>
            <w:r w:rsidRPr="00727B39">
              <w:rPr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4C28DA" w:rsidRPr="00AF443D" w:rsidTr="00450661">
        <w:trPr>
          <w:trHeight w:val="750"/>
        </w:trPr>
        <w:tc>
          <w:tcPr>
            <w:tcW w:w="3227" w:type="dxa"/>
          </w:tcPr>
          <w:p w:rsidR="004C28DA" w:rsidRPr="0004320F" w:rsidRDefault="004C28DA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1 17 01050 10 0000 180</w:t>
            </w:r>
          </w:p>
        </w:tc>
        <w:tc>
          <w:tcPr>
            <w:tcW w:w="4041" w:type="dxa"/>
          </w:tcPr>
          <w:p w:rsidR="004C28DA" w:rsidRPr="0004320F" w:rsidRDefault="004C28DA" w:rsidP="00FA0A67">
            <w:pPr>
              <w:ind w:firstLine="0"/>
              <w:rPr>
                <w:sz w:val="26"/>
                <w:szCs w:val="26"/>
              </w:rPr>
            </w:pPr>
            <w:r w:rsidRPr="0004320F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629" w:type="dxa"/>
          </w:tcPr>
          <w:p w:rsidR="004C28DA" w:rsidRPr="004D0F83" w:rsidRDefault="004C28DA" w:rsidP="00FA0A67">
            <w:pPr>
              <w:ind w:firstLine="34"/>
              <w:rPr>
                <w:sz w:val="24"/>
                <w:szCs w:val="24"/>
              </w:rPr>
            </w:pPr>
            <w:r w:rsidRPr="001B2E68">
              <w:rPr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4C28DA" w:rsidRPr="00AF443D" w:rsidTr="00450661">
        <w:trPr>
          <w:trHeight w:val="750"/>
        </w:trPr>
        <w:tc>
          <w:tcPr>
            <w:tcW w:w="3227" w:type="dxa"/>
          </w:tcPr>
          <w:p w:rsidR="004C28DA" w:rsidRPr="0004320F" w:rsidRDefault="004C28DA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1 17 05050 10 0000 180</w:t>
            </w:r>
          </w:p>
        </w:tc>
        <w:tc>
          <w:tcPr>
            <w:tcW w:w="4041" w:type="dxa"/>
          </w:tcPr>
          <w:p w:rsidR="004C28DA" w:rsidRPr="0004320F" w:rsidRDefault="004C28DA" w:rsidP="00FA0A67">
            <w:pPr>
              <w:ind w:firstLine="0"/>
              <w:rPr>
                <w:sz w:val="26"/>
                <w:szCs w:val="26"/>
              </w:rPr>
            </w:pPr>
            <w:r w:rsidRPr="0004320F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2629" w:type="dxa"/>
          </w:tcPr>
          <w:p w:rsidR="004C28DA" w:rsidRPr="004D0F83" w:rsidRDefault="004C28DA" w:rsidP="00FA0A67">
            <w:pPr>
              <w:ind w:firstLine="34"/>
              <w:rPr>
                <w:sz w:val="24"/>
                <w:szCs w:val="24"/>
              </w:rPr>
            </w:pPr>
            <w:r w:rsidRPr="001B2E68">
              <w:rPr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4C28DA" w:rsidRPr="00AF443D" w:rsidTr="00450661">
        <w:trPr>
          <w:trHeight w:val="750"/>
        </w:trPr>
        <w:tc>
          <w:tcPr>
            <w:tcW w:w="3227" w:type="dxa"/>
          </w:tcPr>
          <w:p w:rsidR="004C28DA" w:rsidRPr="0004320F" w:rsidRDefault="004C28DA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1 17 14030 10 0000 150</w:t>
            </w:r>
          </w:p>
        </w:tc>
        <w:tc>
          <w:tcPr>
            <w:tcW w:w="4041" w:type="dxa"/>
          </w:tcPr>
          <w:p w:rsidR="004C28DA" w:rsidRPr="0004320F" w:rsidRDefault="004C28DA" w:rsidP="00FA0A67">
            <w:pPr>
              <w:ind w:firstLine="0"/>
              <w:rPr>
                <w:sz w:val="26"/>
                <w:szCs w:val="26"/>
              </w:rPr>
            </w:pPr>
            <w:r w:rsidRPr="0004320F">
              <w:rPr>
                <w:sz w:val="26"/>
                <w:szCs w:val="2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629" w:type="dxa"/>
          </w:tcPr>
          <w:p w:rsidR="004C28DA" w:rsidRPr="004D0F83" w:rsidRDefault="004C28DA" w:rsidP="00FA0A67">
            <w:pPr>
              <w:ind w:firstLine="34"/>
              <w:rPr>
                <w:sz w:val="24"/>
                <w:szCs w:val="24"/>
              </w:rPr>
            </w:pPr>
            <w:r w:rsidRPr="001B2E68">
              <w:rPr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4C28DA" w:rsidRPr="00AF443D" w:rsidTr="001A5701">
        <w:trPr>
          <w:trHeight w:val="369"/>
        </w:trPr>
        <w:tc>
          <w:tcPr>
            <w:tcW w:w="3227" w:type="dxa"/>
          </w:tcPr>
          <w:p w:rsidR="004C28DA" w:rsidRPr="0004320F" w:rsidRDefault="004C28DA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1 18 05200 10 0000 150</w:t>
            </w:r>
          </w:p>
        </w:tc>
        <w:tc>
          <w:tcPr>
            <w:tcW w:w="4041" w:type="dxa"/>
          </w:tcPr>
          <w:p w:rsidR="004C28DA" w:rsidRPr="0004320F" w:rsidRDefault="004C28DA" w:rsidP="00FA0A67">
            <w:pPr>
              <w:ind w:firstLine="0"/>
              <w:rPr>
                <w:sz w:val="26"/>
                <w:szCs w:val="26"/>
              </w:rPr>
            </w:pPr>
            <w:r w:rsidRPr="0004320F">
              <w:rPr>
                <w:sz w:val="26"/>
                <w:szCs w:val="26"/>
              </w:rPr>
              <w:t>Перечисления  из  бюджетов  сельских поселений  по  решениям  о  взыскании  средств, предоставленных  из  иных бюджетов бюджетной системы Российской Федерации</w:t>
            </w:r>
          </w:p>
        </w:tc>
        <w:tc>
          <w:tcPr>
            <w:tcW w:w="2629" w:type="dxa"/>
          </w:tcPr>
          <w:p w:rsidR="004C28DA" w:rsidRPr="004D0F83" w:rsidRDefault="004C28DA" w:rsidP="00FA0A67">
            <w:pPr>
              <w:ind w:firstLine="34"/>
              <w:rPr>
                <w:sz w:val="24"/>
                <w:szCs w:val="24"/>
              </w:rPr>
            </w:pPr>
            <w:r w:rsidRPr="001B2E68">
              <w:rPr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4C28DA" w:rsidRPr="00AF443D" w:rsidTr="00450661">
        <w:trPr>
          <w:trHeight w:val="750"/>
        </w:trPr>
        <w:tc>
          <w:tcPr>
            <w:tcW w:w="3227" w:type="dxa"/>
          </w:tcPr>
          <w:p w:rsidR="004C28DA" w:rsidRPr="0004320F" w:rsidRDefault="004C28DA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1 18 05000 10 0000 1</w:t>
            </w:r>
            <w:r w:rsidR="0004320F" w:rsidRPr="0004320F">
              <w:rPr>
                <w:color w:val="000000"/>
                <w:sz w:val="26"/>
                <w:szCs w:val="26"/>
              </w:rPr>
              <w:t>5</w:t>
            </w:r>
            <w:r w:rsidRPr="0004320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041" w:type="dxa"/>
          </w:tcPr>
          <w:p w:rsidR="004C28DA" w:rsidRPr="0004320F" w:rsidRDefault="004C28DA" w:rsidP="00FA0A67">
            <w:pPr>
              <w:ind w:firstLine="0"/>
              <w:rPr>
                <w:sz w:val="26"/>
                <w:szCs w:val="26"/>
              </w:rPr>
            </w:pPr>
            <w:r w:rsidRPr="0004320F">
              <w:rPr>
                <w:sz w:val="26"/>
                <w:szCs w:val="26"/>
              </w:rPr>
              <w:t>Поступления  в  бюджеты  сельских поселений  (перечисления  из  бюджетов  сельских поселений)  по урегулированию  расчетов  между  бюджетами  бюджетной  системы Российской Федерации по распределенным доходам</w:t>
            </w:r>
          </w:p>
        </w:tc>
        <w:tc>
          <w:tcPr>
            <w:tcW w:w="2629" w:type="dxa"/>
          </w:tcPr>
          <w:p w:rsidR="004C28DA" w:rsidRPr="004D0F83" w:rsidRDefault="004C28DA" w:rsidP="00FA0A67">
            <w:pPr>
              <w:ind w:firstLine="34"/>
              <w:rPr>
                <w:sz w:val="24"/>
                <w:szCs w:val="24"/>
              </w:rPr>
            </w:pPr>
            <w:r w:rsidRPr="001B2E68">
              <w:rPr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04320F" w:rsidRPr="00AF443D" w:rsidTr="00450661">
        <w:trPr>
          <w:trHeight w:val="750"/>
        </w:trPr>
        <w:tc>
          <w:tcPr>
            <w:tcW w:w="3227" w:type="dxa"/>
          </w:tcPr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2 02 16001 10 0000 150</w:t>
            </w:r>
          </w:p>
        </w:tc>
        <w:tc>
          <w:tcPr>
            <w:tcW w:w="4041" w:type="dxa"/>
          </w:tcPr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29" w:type="dxa"/>
          </w:tcPr>
          <w:p w:rsidR="0004320F" w:rsidRPr="004D0F83" w:rsidRDefault="0004320F" w:rsidP="00FA0A67">
            <w:pPr>
              <w:ind w:firstLine="34"/>
              <w:rPr>
                <w:sz w:val="24"/>
                <w:szCs w:val="24"/>
              </w:rPr>
            </w:pPr>
            <w:r w:rsidRPr="001B2E68">
              <w:rPr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04320F" w:rsidRPr="00AF443D" w:rsidTr="00450661">
        <w:trPr>
          <w:trHeight w:val="750"/>
        </w:trPr>
        <w:tc>
          <w:tcPr>
            <w:tcW w:w="3227" w:type="dxa"/>
          </w:tcPr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2 02 15002 10 0000 150</w:t>
            </w:r>
          </w:p>
        </w:tc>
        <w:tc>
          <w:tcPr>
            <w:tcW w:w="4041" w:type="dxa"/>
          </w:tcPr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29" w:type="dxa"/>
          </w:tcPr>
          <w:p w:rsidR="0004320F" w:rsidRPr="004D0F83" w:rsidRDefault="0004320F" w:rsidP="00FA0A67">
            <w:pPr>
              <w:ind w:firstLine="34"/>
              <w:rPr>
                <w:sz w:val="24"/>
                <w:szCs w:val="24"/>
              </w:rPr>
            </w:pPr>
            <w:r w:rsidRPr="001B2E68">
              <w:rPr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04320F" w:rsidRPr="00AF443D" w:rsidTr="005D2255">
        <w:trPr>
          <w:trHeight w:val="369"/>
        </w:trPr>
        <w:tc>
          <w:tcPr>
            <w:tcW w:w="3227" w:type="dxa"/>
          </w:tcPr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2 02 15009 10 0000 150</w:t>
            </w:r>
          </w:p>
        </w:tc>
        <w:tc>
          <w:tcPr>
            <w:tcW w:w="4041" w:type="dxa"/>
          </w:tcPr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 xml:space="preserve">Дотации бюджетам сельских поселений на частичную компенсацию дополнительных расходов на повышение оплаты труда работников бюджетной </w:t>
            </w:r>
            <w:r w:rsidRPr="0004320F">
              <w:rPr>
                <w:color w:val="000000"/>
                <w:sz w:val="26"/>
                <w:szCs w:val="26"/>
              </w:rPr>
              <w:lastRenderedPageBreak/>
              <w:t>сферы и иные цели</w:t>
            </w:r>
          </w:p>
        </w:tc>
        <w:tc>
          <w:tcPr>
            <w:tcW w:w="2629" w:type="dxa"/>
          </w:tcPr>
          <w:p w:rsidR="0004320F" w:rsidRPr="004D0F83" w:rsidRDefault="0004320F" w:rsidP="00FA0A67">
            <w:pPr>
              <w:ind w:firstLine="34"/>
              <w:rPr>
                <w:sz w:val="24"/>
                <w:szCs w:val="24"/>
              </w:rPr>
            </w:pPr>
            <w:r w:rsidRPr="001B2E68">
              <w:rPr>
                <w:sz w:val="24"/>
                <w:szCs w:val="24"/>
              </w:rPr>
              <w:lastRenderedPageBreak/>
              <w:t>МБУ ЦБ СП МР Салаватский район Республики Башкортостан</w:t>
            </w:r>
          </w:p>
        </w:tc>
      </w:tr>
      <w:tr w:rsidR="0004320F" w:rsidRPr="00AF443D" w:rsidTr="00450661">
        <w:trPr>
          <w:trHeight w:val="750"/>
        </w:trPr>
        <w:tc>
          <w:tcPr>
            <w:tcW w:w="3227" w:type="dxa"/>
          </w:tcPr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lastRenderedPageBreak/>
              <w:t>2 02 20041 10 0000 150</w:t>
            </w:r>
          </w:p>
        </w:tc>
        <w:tc>
          <w:tcPr>
            <w:tcW w:w="4041" w:type="dxa"/>
          </w:tcPr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629" w:type="dxa"/>
          </w:tcPr>
          <w:p w:rsidR="0004320F" w:rsidRPr="004D0F83" w:rsidRDefault="0004320F" w:rsidP="00FA0A67">
            <w:pPr>
              <w:ind w:firstLine="34"/>
              <w:rPr>
                <w:sz w:val="24"/>
                <w:szCs w:val="24"/>
              </w:rPr>
            </w:pPr>
            <w:r w:rsidRPr="001B2E68">
              <w:rPr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04320F" w:rsidRPr="00AF443D" w:rsidTr="00450661">
        <w:trPr>
          <w:trHeight w:val="750"/>
        </w:trPr>
        <w:tc>
          <w:tcPr>
            <w:tcW w:w="3227" w:type="dxa"/>
          </w:tcPr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2 02 2007710 7214 150</w:t>
            </w:r>
          </w:p>
        </w:tc>
        <w:tc>
          <w:tcPr>
            <w:tcW w:w="4041" w:type="dxa"/>
          </w:tcPr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Субсидии бюджетам на софинансирование капитальных вложений в объекты государственной (муниципальной) собственности (мероприятия по строительству, реконструкции и приобретению объектов недвижимого имущества в сфере дошкольного образования)</w:t>
            </w:r>
          </w:p>
        </w:tc>
        <w:tc>
          <w:tcPr>
            <w:tcW w:w="2629" w:type="dxa"/>
          </w:tcPr>
          <w:p w:rsidR="0004320F" w:rsidRPr="004D0F83" w:rsidRDefault="0004320F" w:rsidP="00FA0A67">
            <w:pPr>
              <w:ind w:firstLine="34"/>
              <w:rPr>
                <w:sz w:val="24"/>
                <w:szCs w:val="24"/>
              </w:rPr>
            </w:pPr>
            <w:r w:rsidRPr="001B2E68">
              <w:rPr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04320F" w:rsidRPr="001B2E68" w:rsidTr="00450661">
        <w:trPr>
          <w:trHeight w:val="750"/>
        </w:trPr>
        <w:tc>
          <w:tcPr>
            <w:tcW w:w="3227" w:type="dxa"/>
          </w:tcPr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2 02 2007710 7215 150</w:t>
            </w:r>
          </w:p>
        </w:tc>
        <w:tc>
          <w:tcPr>
            <w:tcW w:w="4041" w:type="dxa"/>
          </w:tcPr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Субсидии бюджетам на софинансирование капитальных вложений в объекты государственной (муниципальной) собственности (реконструкцию и строительство объектов общего образования)</w:t>
            </w:r>
          </w:p>
        </w:tc>
        <w:tc>
          <w:tcPr>
            <w:tcW w:w="2629" w:type="dxa"/>
          </w:tcPr>
          <w:p w:rsidR="0004320F" w:rsidRPr="001B2E68" w:rsidRDefault="0004320F" w:rsidP="00FA0A67">
            <w:pPr>
              <w:ind w:firstLine="34"/>
              <w:rPr>
                <w:sz w:val="26"/>
                <w:szCs w:val="26"/>
              </w:rPr>
            </w:pPr>
            <w:r w:rsidRPr="001B2E68">
              <w:rPr>
                <w:sz w:val="26"/>
                <w:szCs w:val="26"/>
              </w:rPr>
              <w:t>МБУ ЦБ СП МР Салаватский район Республики Башкортостан</w:t>
            </w:r>
          </w:p>
        </w:tc>
      </w:tr>
      <w:tr w:rsidR="0004320F" w:rsidRPr="001B2E68" w:rsidTr="00450661">
        <w:trPr>
          <w:trHeight w:val="750"/>
        </w:trPr>
        <w:tc>
          <w:tcPr>
            <w:tcW w:w="3227" w:type="dxa"/>
          </w:tcPr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2 02 2007710 7217 150</w:t>
            </w:r>
          </w:p>
        </w:tc>
        <w:tc>
          <w:tcPr>
            <w:tcW w:w="4041" w:type="dxa"/>
          </w:tcPr>
          <w:p w:rsidR="0004320F" w:rsidRPr="0004320F" w:rsidRDefault="0004320F" w:rsidP="00FA0A6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Субсидии бюджетам на софинансирование капитальных вложений в объекты государственной (муниципальной) собственности (осуществление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  <w:tc>
          <w:tcPr>
            <w:tcW w:w="2629" w:type="dxa"/>
          </w:tcPr>
          <w:p w:rsidR="0004320F" w:rsidRPr="001B2E68" w:rsidRDefault="0004320F" w:rsidP="00FA0A67">
            <w:pPr>
              <w:ind w:firstLine="34"/>
              <w:rPr>
                <w:sz w:val="26"/>
                <w:szCs w:val="26"/>
              </w:rPr>
            </w:pPr>
            <w:r w:rsidRPr="001B2E68">
              <w:rPr>
                <w:sz w:val="26"/>
                <w:szCs w:val="26"/>
              </w:rPr>
              <w:t>МБУ ЦБ СП МР Салаватский район Республики Башкортостан</w:t>
            </w:r>
          </w:p>
        </w:tc>
      </w:tr>
      <w:tr w:rsidR="0004320F" w:rsidRPr="001B2E68" w:rsidTr="00450661">
        <w:trPr>
          <w:trHeight w:val="750"/>
        </w:trPr>
        <w:tc>
          <w:tcPr>
            <w:tcW w:w="3227" w:type="dxa"/>
          </w:tcPr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2 02 2007710 7218 150</w:t>
            </w:r>
          </w:p>
        </w:tc>
        <w:tc>
          <w:tcPr>
            <w:tcW w:w="4041" w:type="dxa"/>
          </w:tcPr>
          <w:p w:rsidR="0004320F" w:rsidRPr="0004320F" w:rsidRDefault="0004320F" w:rsidP="00FA0A6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 xml:space="preserve">Субсидии бюджетам на софинансирование капитальных вложений в объекты государственной (муниципальной) собственности (осуществление мероприятий по строительству инженерных коммуникаций к районам индивидуальной и массовой </w:t>
            </w:r>
            <w:r w:rsidRPr="0004320F">
              <w:rPr>
                <w:color w:val="000000"/>
                <w:sz w:val="26"/>
                <w:szCs w:val="26"/>
              </w:rPr>
              <w:lastRenderedPageBreak/>
              <w:t>застройки)</w:t>
            </w:r>
          </w:p>
        </w:tc>
        <w:tc>
          <w:tcPr>
            <w:tcW w:w="2629" w:type="dxa"/>
          </w:tcPr>
          <w:p w:rsidR="0004320F" w:rsidRPr="001B2E68" w:rsidRDefault="0004320F" w:rsidP="00FA0A67">
            <w:pPr>
              <w:ind w:firstLine="34"/>
              <w:rPr>
                <w:sz w:val="26"/>
                <w:szCs w:val="26"/>
              </w:rPr>
            </w:pPr>
            <w:r w:rsidRPr="001B2E68">
              <w:rPr>
                <w:sz w:val="26"/>
                <w:szCs w:val="26"/>
              </w:rPr>
              <w:lastRenderedPageBreak/>
              <w:t>МБУ ЦБ СП МР Салаватский район Республики Башкортостан</w:t>
            </w:r>
          </w:p>
        </w:tc>
      </w:tr>
      <w:tr w:rsidR="0004320F" w:rsidRPr="001B2E68" w:rsidTr="00450661">
        <w:trPr>
          <w:trHeight w:val="750"/>
        </w:trPr>
        <w:tc>
          <w:tcPr>
            <w:tcW w:w="3227" w:type="dxa"/>
          </w:tcPr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lastRenderedPageBreak/>
              <w:t>2 02 2007710 7219 150</w:t>
            </w:r>
          </w:p>
        </w:tc>
        <w:tc>
          <w:tcPr>
            <w:tcW w:w="4041" w:type="dxa"/>
          </w:tcPr>
          <w:p w:rsidR="0004320F" w:rsidRPr="0004320F" w:rsidRDefault="0004320F" w:rsidP="00FA0A6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Субсидии бюджетам на софинансирование капитальных вложений в объекты государственной (муниципальной) собственности (осуществление мероприятий по строительству распределительных газовых сетей в населенных пунктах Республики Башкортостан)</w:t>
            </w:r>
          </w:p>
        </w:tc>
        <w:tc>
          <w:tcPr>
            <w:tcW w:w="2629" w:type="dxa"/>
          </w:tcPr>
          <w:p w:rsidR="0004320F" w:rsidRPr="001B2E68" w:rsidRDefault="0004320F" w:rsidP="00FA0A67">
            <w:pPr>
              <w:ind w:firstLine="34"/>
              <w:rPr>
                <w:sz w:val="26"/>
                <w:szCs w:val="26"/>
              </w:rPr>
            </w:pPr>
            <w:r w:rsidRPr="001B2E68">
              <w:rPr>
                <w:sz w:val="26"/>
                <w:szCs w:val="26"/>
              </w:rPr>
              <w:t>МБУ ЦБ СП МР Салаватский район Республики Башкортостан</w:t>
            </w:r>
          </w:p>
        </w:tc>
      </w:tr>
      <w:tr w:rsidR="0004320F" w:rsidRPr="001B2E68" w:rsidTr="00450661">
        <w:trPr>
          <w:trHeight w:val="750"/>
        </w:trPr>
        <w:tc>
          <w:tcPr>
            <w:tcW w:w="3227" w:type="dxa"/>
          </w:tcPr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2 02 2007710 7231 150</w:t>
            </w:r>
          </w:p>
        </w:tc>
        <w:tc>
          <w:tcPr>
            <w:tcW w:w="4041" w:type="dxa"/>
          </w:tcPr>
          <w:p w:rsidR="0004320F" w:rsidRPr="0004320F" w:rsidRDefault="0004320F" w:rsidP="00FA0A6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Субсидии бюджетам сельских поселений на софинансирование капитальных вложений в объекты муниципальной собственности (мероприятия по улучшению систем наружного освещения населенных пунктов Республики Башкортостан)</w:t>
            </w:r>
          </w:p>
        </w:tc>
        <w:tc>
          <w:tcPr>
            <w:tcW w:w="2629" w:type="dxa"/>
          </w:tcPr>
          <w:p w:rsidR="0004320F" w:rsidRPr="001B2E68" w:rsidRDefault="0004320F" w:rsidP="00FA0A67">
            <w:pPr>
              <w:ind w:firstLine="34"/>
              <w:rPr>
                <w:sz w:val="26"/>
                <w:szCs w:val="26"/>
              </w:rPr>
            </w:pPr>
            <w:r w:rsidRPr="001B2E68">
              <w:rPr>
                <w:sz w:val="26"/>
                <w:szCs w:val="26"/>
              </w:rPr>
              <w:t>МБУ ЦБ СП МР Салаватский район Республики Башкортостан</w:t>
            </w:r>
          </w:p>
        </w:tc>
      </w:tr>
      <w:tr w:rsidR="0004320F" w:rsidRPr="001B2E68" w:rsidTr="00450661">
        <w:trPr>
          <w:trHeight w:val="750"/>
        </w:trPr>
        <w:tc>
          <w:tcPr>
            <w:tcW w:w="3227" w:type="dxa"/>
          </w:tcPr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2 02 2007710 7232 150</w:t>
            </w:r>
          </w:p>
        </w:tc>
        <w:tc>
          <w:tcPr>
            <w:tcW w:w="4041" w:type="dxa"/>
          </w:tcPr>
          <w:p w:rsidR="0004320F" w:rsidRPr="0004320F" w:rsidRDefault="0004320F" w:rsidP="00FA0A6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Субсидии бюджетам на софинансирование капитальных вложений в объекты государственной (муниципальной) собственности (осуществление мероприятий по строительству и реконструкции объектов водоснабжения и водоотведения, электро- и теплоснабжения)</w:t>
            </w:r>
          </w:p>
        </w:tc>
        <w:tc>
          <w:tcPr>
            <w:tcW w:w="2629" w:type="dxa"/>
          </w:tcPr>
          <w:p w:rsidR="0004320F" w:rsidRPr="001B2E68" w:rsidRDefault="0004320F" w:rsidP="00FA0A67">
            <w:pPr>
              <w:ind w:firstLine="34"/>
              <w:rPr>
                <w:sz w:val="26"/>
                <w:szCs w:val="26"/>
              </w:rPr>
            </w:pPr>
            <w:r w:rsidRPr="001B2E68">
              <w:rPr>
                <w:sz w:val="26"/>
                <w:szCs w:val="26"/>
              </w:rPr>
              <w:t>МБУ ЦБ СП МР Салаватский район Республики Башкортостан</w:t>
            </w:r>
          </w:p>
        </w:tc>
      </w:tr>
      <w:tr w:rsidR="0004320F" w:rsidRPr="001B2E68" w:rsidTr="00450661">
        <w:trPr>
          <w:trHeight w:val="750"/>
        </w:trPr>
        <w:tc>
          <w:tcPr>
            <w:tcW w:w="3227" w:type="dxa"/>
          </w:tcPr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2 02 2007710 7240 150</w:t>
            </w:r>
          </w:p>
        </w:tc>
        <w:tc>
          <w:tcPr>
            <w:tcW w:w="4041" w:type="dxa"/>
          </w:tcPr>
          <w:p w:rsidR="0004320F" w:rsidRPr="0004320F" w:rsidRDefault="0004320F" w:rsidP="00FA0A6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Субсидии бюджетам на софинансирование капитальных вложений в объекты государственной (муниципальной) собственности (капитальные вложения в объекты муниципальной собственности)</w:t>
            </w:r>
          </w:p>
        </w:tc>
        <w:tc>
          <w:tcPr>
            <w:tcW w:w="2629" w:type="dxa"/>
          </w:tcPr>
          <w:p w:rsidR="0004320F" w:rsidRPr="001B2E68" w:rsidRDefault="0004320F" w:rsidP="00FA0A67">
            <w:pPr>
              <w:ind w:firstLine="34"/>
              <w:rPr>
                <w:sz w:val="26"/>
                <w:szCs w:val="26"/>
              </w:rPr>
            </w:pPr>
            <w:r w:rsidRPr="001B2E68">
              <w:rPr>
                <w:sz w:val="26"/>
                <w:szCs w:val="26"/>
              </w:rPr>
              <w:t>МБУ ЦБ СП МР Салаватский район Республики Башкортостан</w:t>
            </w:r>
          </w:p>
        </w:tc>
      </w:tr>
      <w:tr w:rsidR="0004320F" w:rsidRPr="001B2E68" w:rsidTr="00450661">
        <w:trPr>
          <w:trHeight w:val="750"/>
        </w:trPr>
        <w:tc>
          <w:tcPr>
            <w:tcW w:w="3227" w:type="dxa"/>
          </w:tcPr>
          <w:p w:rsidR="0004320F" w:rsidRPr="0004320F" w:rsidRDefault="0004320F" w:rsidP="00FA0A67">
            <w:pPr>
              <w:ind w:firstLine="0"/>
              <w:rPr>
                <w:sz w:val="26"/>
                <w:szCs w:val="26"/>
              </w:rPr>
            </w:pPr>
            <w:r w:rsidRPr="0004320F">
              <w:rPr>
                <w:sz w:val="26"/>
                <w:szCs w:val="26"/>
              </w:rPr>
              <w:t>2 02 25519 10 0000 150</w:t>
            </w:r>
          </w:p>
        </w:tc>
        <w:tc>
          <w:tcPr>
            <w:tcW w:w="4041" w:type="dxa"/>
          </w:tcPr>
          <w:p w:rsidR="0004320F" w:rsidRPr="0004320F" w:rsidRDefault="0004320F" w:rsidP="00FA0A67">
            <w:pPr>
              <w:ind w:firstLine="0"/>
              <w:rPr>
                <w:sz w:val="26"/>
                <w:szCs w:val="26"/>
              </w:rPr>
            </w:pPr>
            <w:r w:rsidRPr="0004320F">
              <w:rPr>
                <w:sz w:val="26"/>
                <w:szCs w:val="26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2629" w:type="dxa"/>
          </w:tcPr>
          <w:p w:rsidR="0004320F" w:rsidRPr="001B2E68" w:rsidRDefault="0004320F" w:rsidP="00FA0A67">
            <w:pPr>
              <w:ind w:firstLine="34"/>
              <w:rPr>
                <w:sz w:val="26"/>
                <w:szCs w:val="26"/>
              </w:rPr>
            </w:pPr>
            <w:r w:rsidRPr="001B2E68">
              <w:rPr>
                <w:sz w:val="26"/>
                <w:szCs w:val="26"/>
              </w:rPr>
              <w:t>МБУ ЦБ СП МР Салаватский район Республики Башкортостан</w:t>
            </w:r>
          </w:p>
        </w:tc>
      </w:tr>
      <w:tr w:rsidR="0004320F" w:rsidRPr="009851D5" w:rsidTr="00450661">
        <w:trPr>
          <w:trHeight w:val="750"/>
        </w:trPr>
        <w:tc>
          <w:tcPr>
            <w:tcW w:w="3227" w:type="dxa"/>
          </w:tcPr>
          <w:p w:rsidR="0004320F" w:rsidRPr="0004320F" w:rsidRDefault="0004320F" w:rsidP="00FA0A67">
            <w:pPr>
              <w:ind w:firstLine="0"/>
              <w:rPr>
                <w:sz w:val="26"/>
                <w:szCs w:val="26"/>
              </w:rPr>
            </w:pPr>
            <w:r w:rsidRPr="0004320F">
              <w:rPr>
                <w:sz w:val="26"/>
                <w:szCs w:val="26"/>
              </w:rPr>
              <w:t>2 02 25558 10 0000 150</w:t>
            </w:r>
          </w:p>
        </w:tc>
        <w:tc>
          <w:tcPr>
            <w:tcW w:w="4041" w:type="dxa"/>
          </w:tcPr>
          <w:p w:rsidR="0004320F" w:rsidRPr="0004320F" w:rsidRDefault="0004320F" w:rsidP="00FA0A67">
            <w:pPr>
              <w:ind w:firstLine="0"/>
              <w:rPr>
                <w:sz w:val="26"/>
                <w:szCs w:val="26"/>
              </w:rPr>
            </w:pPr>
            <w:r w:rsidRPr="0004320F">
              <w:rPr>
                <w:sz w:val="26"/>
                <w:szCs w:val="26"/>
              </w:rPr>
              <w:t xml:space="preserve">Субсидии бюджетам сельских поселений на обеспечение развития и укрепления </w:t>
            </w:r>
            <w:r w:rsidRPr="0004320F">
              <w:rPr>
                <w:sz w:val="26"/>
                <w:szCs w:val="26"/>
              </w:rPr>
              <w:lastRenderedPageBreak/>
              <w:t>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2629" w:type="dxa"/>
          </w:tcPr>
          <w:p w:rsidR="0004320F" w:rsidRPr="001B2E68" w:rsidRDefault="0004320F" w:rsidP="00FA0A67">
            <w:pPr>
              <w:ind w:firstLine="34"/>
              <w:rPr>
                <w:sz w:val="24"/>
                <w:szCs w:val="24"/>
              </w:rPr>
            </w:pPr>
            <w:r w:rsidRPr="001B2E68">
              <w:rPr>
                <w:sz w:val="26"/>
                <w:szCs w:val="26"/>
              </w:rPr>
              <w:lastRenderedPageBreak/>
              <w:t xml:space="preserve">МБУ ЦБ СП МР Салаватский район Республики </w:t>
            </w:r>
            <w:r w:rsidRPr="001B2E68">
              <w:rPr>
                <w:sz w:val="26"/>
                <w:szCs w:val="26"/>
              </w:rPr>
              <w:lastRenderedPageBreak/>
              <w:t>Башкортостан</w:t>
            </w:r>
          </w:p>
        </w:tc>
      </w:tr>
      <w:tr w:rsidR="0004320F" w:rsidRPr="009851D5" w:rsidTr="00450661">
        <w:trPr>
          <w:trHeight w:val="750"/>
        </w:trPr>
        <w:tc>
          <w:tcPr>
            <w:tcW w:w="3227" w:type="dxa"/>
          </w:tcPr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lastRenderedPageBreak/>
              <w:t>2 02 29998 10 0000 150</w:t>
            </w:r>
          </w:p>
        </w:tc>
        <w:tc>
          <w:tcPr>
            <w:tcW w:w="4041" w:type="dxa"/>
          </w:tcPr>
          <w:p w:rsidR="0004320F" w:rsidRPr="0004320F" w:rsidRDefault="0004320F" w:rsidP="00FA0A6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04320F">
              <w:rPr>
                <w:sz w:val="26"/>
                <w:szCs w:val="26"/>
              </w:rPr>
              <w:t>Субсидии бюджетам сельских поселений на финансовое обеспечение отдельных полномочий</w:t>
            </w:r>
          </w:p>
        </w:tc>
        <w:tc>
          <w:tcPr>
            <w:tcW w:w="2629" w:type="dxa"/>
          </w:tcPr>
          <w:p w:rsidR="0004320F" w:rsidRPr="001B2E68" w:rsidRDefault="0004320F" w:rsidP="00FA0A67">
            <w:pPr>
              <w:ind w:firstLine="34"/>
              <w:rPr>
                <w:sz w:val="24"/>
                <w:szCs w:val="24"/>
              </w:rPr>
            </w:pPr>
            <w:r w:rsidRPr="001B2E68">
              <w:rPr>
                <w:sz w:val="26"/>
                <w:szCs w:val="26"/>
              </w:rPr>
              <w:t>МБУ ЦБ СП МР Салаватский район Республики Башкортостан</w:t>
            </w:r>
          </w:p>
        </w:tc>
      </w:tr>
      <w:tr w:rsidR="0004320F" w:rsidRPr="009851D5" w:rsidTr="00FD3692">
        <w:trPr>
          <w:trHeight w:val="1265"/>
        </w:trPr>
        <w:tc>
          <w:tcPr>
            <w:tcW w:w="3227" w:type="dxa"/>
          </w:tcPr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2 02 29999 10 7211 150</w:t>
            </w:r>
          </w:p>
        </w:tc>
        <w:tc>
          <w:tcPr>
            <w:tcW w:w="4041" w:type="dxa"/>
          </w:tcPr>
          <w:p w:rsidR="0004320F" w:rsidRPr="0004320F" w:rsidRDefault="0004320F" w:rsidP="00FA0A6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04320F">
              <w:rPr>
                <w:sz w:val="26"/>
                <w:szCs w:val="26"/>
              </w:rPr>
              <w:t>Прочие субсидии бюджетам сельских поселений (проведение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  <w:tc>
          <w:tcPr>
            <w:tcW w:w="2629" w:type="dxa"/>
          </w:tcPr>
          <w:p w:rsidR="0004320F" w:rsidRPr="001B2E68" w:rsidRDefault="0004320F" w:rsidP="00FA0A67">
            <w:pPr>
              <w:ind w:firstLine="34"/>
              <w:rPr>
                <w:sz w:val="24"/>
                <w:szCs w:val="24"/>
              </w:rPr>
            </w:pPr>
            <w:r w:rsidRPr="001B2E68">
              <w:rPr>
                <w:sz w:val="26"/>
                <w:szCs w:val="26"/>
              </w:rPr>
              <w:t>МБУ ЦБ СП МР Салаватский район Республики Башкортостан</w:t>
            </w:r>
          </w:p>
        </w:tc>
      </w:tr>
      <w:tr w:rsidR="0004320F" w:rsidRPr="009851D5" w:rsidTr="00450661">
        <w:trPr>
          <w:trHeight w:val="750"/>
        </w:trPr>
        <w:tc>
          <w:tcPr>
            <w:tcW w:w="3227" w:type="dxa"/>
          </w:tcPr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2 02 29999 10 7235 150</w:t>
            </w:r>
          </w:p>
        </w:tc>
        <w:tc>
          <w:tcPr>
            <w:tcW w:w="4041" w:type="dxa"/>
          </w:tcPr>
          <w:p w:rsidR="0004320F" w:rsidRPr="0004320F" w:rsidRDefault="0004320F" w:rsidP="00FA0A6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04320F">
              <w:rPr>
                <w:sz w:val="26"/>
                <w:szCs w:val="26"/>
              </w:rPr>
              <w:t>Прочие субсидии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  <w:tc>
          <w:tcPr>
            <w:tcW w:w="2629" w:type="dxa"/>
          </w:tcPr>
          <w:p w:rsidR="0004320F" w:rsidRPr="001B2E68" w:rsidRDefault="0004320F" w:rsidP="00FA0A67">
            <w:pPr>
              <w:ind w:firstLine="34"/>
              <w:rPr>
                <w:sz w:val="24"/>
                <w:szCs w:val="24"/>
              </w:rPr>
            </w:pPr>
            <w:r w:rsidRPr="001B2E68">
              <w:rPr>
                <w:sz w:val="26"/>
                <w:szCs w:val="26"/>
              </w:rPr>
              <w:t>МБУ ЦБ СП МР Салаватский район Республики Башкортостан</w:t>
            </w:r>
          </w:p>
        </w:tc>
      </w:tr>
      <w:tr w:rsidR="0004320F" w:rsidRPr="009851D5" w:rsidTr="00450661">
        <w:trPr>
          <w:trHeight w:val="750"/>
        </w:trPr>
        <w:tc>
          <w:tcPr>
            <w:tcW w:w="3227" w:type="dxa"/>
          </w:tcPr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2 02 29999 10 7247 150</w:t>
            </w:r>
          </w:p>
        </w:tc>
        <w:tc>
          <w:tcPr>
            <w:tcW w:w="4041" w:type="dxa"/>
          </w:tcPr>
          <w:p w:rsidR="0004320F" w:rsidRPr="0004320F" w:rsidRDefault="0004320F" w:rsidP="00FA0A6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04320F">
              <w:rPr>
                <w:sz w:val="26"/>
                <w:szCs w:val="26"/>
              </w:rPr>
              <w:t>Прочие безвозмездные поступления в бюджеты сельских поселений (проекты развития общественной инфраструктуры, основанные на местных инициативах)</w:t>
            </w:r>
          </w:p>
        </w:tc>
        <w:tc>
          <w:tcPr>
            <w:tcW w:w="2629" w:type="dxa"/>
          </w:tcPr>
          <w:p w:rsidR="0004320F" w:rsidRPr="009851D5" w:rsidRDefault="0004320F" w:rsidP="00FA0A67">
            <w:pPr>
              <w:ind w:firstLine="34"/>
              <w:rPr>
                <w:sz w:val="24"/>
                <w:szCs w:val="24"/>
              </w:rPr>
            </w:pPr>
            <w:r w:rsidRPr="001B2E68">
              <w:rPr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04320F" w:rsidRPr="00AF443D" w:rsidTr="00A069B7">
        <w:trPr>
          <w:trHeight w:val="368"/>
        </w:trPr>
        <w:tc>
          <w:tcPr>
            <w:tcW w:w="3227" w:type="dxa"/>
          </w:tcPr>
          <w:p w:rsidR="0004320F" w:rsidRPr="0004320F" w:rsidRDefault="0004320F" w:rsidP="00FA0A67">
            <w:pPr>
              <w:spacing w:line="276" w:lineRule="auto"/>
              <w:ind w:firstLine="0"/>
              <w:rPr>
                <w:color w:val="000000"/>
                <w:sz w:val="26"/>
                <w:szCs w:val="26"/>
                <w:lang w:eastAsia="en-US"/>
              </w:rPr>
            </w:pPr>
            <w:r w:rsidRPr="0004320F">
              <w:rPr>
                <w:color w:val="000000"/>
                <w:sz w:val="26"/>
                <w:szCs w:val="26"/>
                <w:lang w:eastAsia="en-US"/>
              </w:rPr>
              <w:t>2 02 29999 10 7250 150</w:t>
            </w:r>
          </w:p>
        </w:tc>
        <w:tc>
          <w:tcPr>
            <w:tcW w:w="4041" w:type="dxa"/>
          </w:tcPr>
          <w:p w:rsidR="0004320F" w:rsidRPr="0004320F" w:rsidRDefault="0004320F" w:rsidP="00FA0A67">
            <w:pPr>
              <w:spacing w:line="276" w:lineRule="auto"/>
              <w:ind w:firstLine="0"/>
              <w:rPr>
                <w:color w:val="000000"/>
                <w:sz w:val="26"/>
                <w:szCs w:val="26"/>
                <w:lang w:eastAsia="en-US"/>
              </w:rPr>
            </w:pPr>
            <w:r w:rsidRPr="0004320F">
              <w:rPr>
                <w:color w:val="000000"/>
                <w:sz w:val="26"/>
                <w:szCs w:val="26"/>
                <w:lang w:eastAsia="en-US"/>
              </w:rPr>
              <w:t>Прочие субсидии бюджетам сельских поселений (</w:t>
            </w:r>
            <w:r w:rsidRPr="0004320F">
              <w:rPr>
                <w:sz w:val="26"/>
                <w:szCs w:val="26"/>
                <w:lang w:eastAsia="en-US"/>
              </w:rPr>
              <w:t>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  <w:tc>
          <w:tcPr>
            <w:tcW w:w="2629" w:type="dxa"/>
          </w:tcPr>
          <w:p w:rsidR="0004320F" w:rsidRPr="004D0F83" w:rsidRDefault="0004320F" w:rsidP="00FA0A67">
            <w:pPr>
              <w:ind w:firstLine="34"/>
              <w:rPr>
                <w:sz w:val="24"/>
                <w:szCs w:val="24"/>
              </w:rPr>
            </w:pPr>
            <w:r w:rsidRPr="001B2E68">
              <w:rPr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04320F" w:rsidRPr="00AF443D" w:rsidTr="00450661">
        <w:trPr>
          <w:trHeight w:val="750"/>
        </w:trPr>
        <w:tc>
          <w:tcPr>
            <w:tcW w:w="3227" w:type="dxa"/>
          </w:tcPr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lastRenderedPageBreak/>
              <w:t>2 02 35118 10 0000 150</w:t>
            </w:r>
          </w:p>
        </w:tc>
        <w:tc>
          <w:tcPr>
            <w:tcW w:w="4041" w:type="dxa"/>
          </w:tcPr>
          <w:p w:rsidR="0004320F" w:rsidRPr="0004320F" w:rsidRDefault="0004320F" w:rsidP="00FA0A6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04320F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29" w:type="dxa"/>
          </w:tcPr>
          <w:p w:rsidR="0004320F" w:rsidRPr="004D0F83" w:rsidRDefault="0004320F" w:rsidP="00FA0A67">
            <w:pPr>
              <w:ind w:firstLine="34"/>
              <w:rPr>
                <w:sz w:val="24"/>
                <w:szCs w:val="24"/>
              </w:rPr>
            </w:pPr>
            <w:r w:rsidRPr="001B2E68">
              <w:rPr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04320F" w:rsidRPr="00AF443D" w:rsidTr="00450661">
        <w:trPr>
          <w:trHeight w:val="750"/>
        </w:trPr>
        <w:tc>
          <w:tcPr>
            <w:tcW w:w="3227" w:type="dxa"/>
          </w:tcPr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2 02 40014 10 0000 150</w:t>
            </w:r>
          </w:p>
        </w:tc>
        <w:tc>
          <w:tcPr>
            <w:tcW w:w="4041" w:type="dxa"/>
          </w:tcPr>
          <w:p w:rsidR="0004320F" w:rsidRPr="0004320F" w:rsidRDefault="0004320F" w:rsidP="00FA0A6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04320F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29" w:type="dxa"/>
          </w:tcPr>
          <w:p w:rsidR="0004320F" w:rsidRPr="004D0F83" w:rsidRDefault="0004320F" w:rsidP="00FA0A67">
            <w:pPr>
              <w:ind w:firstLine="34"/>
              <w:rPr>
                <w:sz w:val="24"/>
                <w:szCs w:val="24"/>
              </w:rPr>
            </w:pPr>
            <w:r w:rsidRPr="001B2E68">
              <w:rPr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04320F" w:rsidRPr="00AF443D" w:rsidTr="00450661">
        <w:trPr>
          <w:trHeight w:val="750"/>
        </w:trPr>
        <w:tc>
          <w:tcPr>
            <w:tcW w:w="3227" w:type="dxa"/>
          </w:tcPr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2 02 45144 10 0000 150</w:t>
            </w:r>
          </w:p>
        </w:tc>
        <w:tc>
          <w:tcPr>
            <w:tcW w:w="4041" w:type="dxa"/>
          </w:tcPr>
          <w:p w:rsidR="0004320F" w:rsidRPr="0004320F" w:rsidRDefault="0004320F" w:rsidP="00FA0A6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04320F">
              <w:rPr>
                <w:sz w:val="26"/>
                <w:szCs w:val="26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  <w:tc>
          <w:tcPr>
            <w:tcW w:w="2629" w:type="dxa"/>
          </w:tcPr>
          <w:p w:rsidR="0004320F" w:rsidRPr="004D0F83" w:rsidRDefault="0004320F" w:rsidP="00FA0A67">
            <w:pPr>
              <w:ind w:firstLine="34"/>
              <w:rPr>
                <w:sz w:val="24"/>
                <w:szCs w:val="24"/>
              </w:rPr>
            </w:pPr>
            <w:r w:rsidRPr="001B2E68">
              <w:rPr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04320F" w:rsidRPr="00AF443D" w:rsidTr="00FD3692">
        <w:trPr>
          <w:trHeight w:val="368"/>
        </w:trPr>
        <w:tc>
          <w:tcPr>
            <w:tcW w:w="3227" w:type="dxa"/>
          </w:tcPr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2 02 45147 10 0000 150</w:t>
            </w:r>
          </w:p>
        </w:tc>
        <w:tc>
          <w:tcPr>
            <w:tcW w:w="4041" w:type="dxa"/>
          </w:tcPr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2629" w:type="dxa"/>
          </w:tcPr>
          <w:p w:rsidR="0004320F" w:rsidRPr="004D0F83" w:rsidRDefault="0004320F" w:rsidP="00FA0A67">
            <w:pPr>
              <w:ind w:firstLine="34"/>
              <w:rPr>
                <w:sz w:val="24"/>
                <w:szCs w:val="24"/>
              </w:rPr>
            </w:pPr>
            <w:r w:rsidRPr="001B2E68">
              <w:rPr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04320F" w:rsidRPr="00AF443D" w:rsidTr="00450661">
        <w:trPr>
          <w:trHeight w:val="750"/>
        </w:trPr>
        <w:tc>
          <w:tcPr>
            <w:tcW w:w="3227" w:type="dxa"/>
          </w:tcPr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2 02 45148 10 0000 150</w:t>
            </w:r>
          </w:p>
        </w:tc>
        <w:tc>
          <w:tcPr>
            <w:tcW w:w="4041" w:type="dxa"/>
          </w:tcPr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2629" w:type="dxa"/>
          </w:tcPr>
          <w:p w:rsidR="0004320F" w:rsidRPr="004D0F83" w:rsidRDefault="0004320F" w:rsidP="00FA0A67">
            <w:pPr>
              <w:ind w:firstLine="34"/>
              <w:rPr>
                <w:sz w:val="24"/>
                <w:szCs w:val="24"/>
              </w:rPr>
            </w:pPr>
            <w:r w:rsidRPr="001B2E68">
              <w:rPr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04320F" w:rsidRPr="00AF443D" w:rsidTr="00450661">
        <w:trPr>
          <w:trHeight w:val="750"/>
        </w:trPr>
        <w:tc>
          <w:tcPr>
            <w:tcW w:w="3227" w:type="dxa"/>
          </w:tcPr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2 02 49999 10 5497 150</w:t>
            </w:r>
          </w:p>
        </w:tc>
        <w:tc>
          <w:tcPr>
            <w:tcW w:w="4041" w:type="dxa"/>
          </w:tcPr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2629" w:type="dxa"/>
          </w:tcPr>
          <w:p w:rsidR="0004320F" w:rsidRPr="004D0F83" w:rsidRDefault="0004320F" w:rsidP="00FA0A67">
            <w:pPr>
              <w:ind w:firstLine="34"/>
              <w:rPr>
                <w:sz w:val="24"/>
                <w:szCs w:val="24"/>
              </w:rPr>
            </w:pPr>
            <w:r w:rsidRPr="001B2E68">
              <w:rPr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04320F" w:rsidRPr="00AF443D" w:rsidTr="00450661">
        <w:trPr>
          <w:trHeight w:val="750"/>
        </w:trPr>
        <w:tc>
          <w:tcPr>
            <w:tcW w:w="3227" w:type="dxa"/>
          </w:tcPr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2 02 49999 10 5555 150</w:t>
            </w:r>
          </w:p>
        </w:tc>
        <w:tc>
          <w:tcPr>
            <w:tcW w:w="4041" w:type="dxa"/>
          </w:tcPr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629" w:type="dxa"/>
          </w:tcPr>
          <w:p w:rsidR="0004320F" w:rsidRPr="004D0F83" w:rsidRDefault="0004320F" w:rsidP="00FA0A67">
            <w:pPr>
              <w:ind w:firstLine="34"/>
              <w:rPr>
                <w:sz w:val="24"/>
                <w:szCs w:val="24"/>
              </w:rPr>
            </w:pPr>
            <w:r w:rsidRPr="001B2E68">
              <w:rPr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04320F" w:rsidRPr="00530393" w:rsidTr="00450661">
        <w:trPr>
          <w:trHeight w:val="750"/>
        </w:trPr>
        <w:tc>
          <w:tcPr>
            <w:tcW w:w="3227" w:type="dxa"/>
          </w:tcPr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lastRenderedPageBreak/>
              <w:t>2 02 49999 10 5675 150</w:t>
            </w:r>
          </w:p>
        </w:tc>
        <w:tc>
          <w:tcPr>
            <w:tcW w:w="4041" w:type="dxa"/>
          </w:tcPr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2629" w:type="dxa"/>
          </w:tcPr>
          <w:p w:rsidR="0004320F" w:rsidRPr="00530393" w:rsidRDefault="0004320F" w:rsidP="00FA0A67">
            <w:pPr>
              <w:ind w:firstLine="34"/>
              <w:rPr>
                <w:sz w:val="24"/>
                <w:szCs w:val="24"/>
              </w:rPr>
            </w:pPr>
            <w:r w:rsidRPr="001B2E68">
              <w:rPr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04320F" w:rsidRPr="00AF443D" w:rsidTr="00A069B7">
        <w:trPr>
          <w:trHeight w:val="368"/>
        </w:trPr>
        <w:tc>
          <w:tcPr>
            <w:tcW w:w="3227" w:type="dxa"/>
          </w:tcPr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2 02 49999 10 7220 150</w:t>
            </w:r>
          </w:p>
        </w:tc>
        <w:tc>
          <w:tcPr>
            <w:tcW w:w="4041" w:type="dxa"/>
          </w:tcPr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2629" w:type="dxa"/>
          </w:tcPr>
          <w:p w:rsidR="0004320F" w:rsidRPr="004D0F83" w:rsidRDefault="0004320F" w:rsidP="00FA0A67">
            <w:pPr>
              <w:ind w:firstLine="34"/>
              <w:rPr>
                <w:sz w:val="24"/>
                <w:szCs w:val="24"/>
              </w:rPr>
            </w:pPr>
            <w:r w:rsidRPr="001B2E68">
              <w:rPr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04320F" w:rsidRPr="00AF443D" w:rsidTr="00450661">
        <w:trPr>
          <w:trHeight w:val="750"/>
        </w:trPr>
        <w:tc>
          <w:tcPr>
            <w:tcW w:w="3227" w:type="dxa"/>
          </w:tcPr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2 02 49999 10 7221 150</w:t>
            </w:r>
          </w:p>
        </w:tc>
        <w:tc>
          <w:tcPr>
            <w:tcW w:w="4041" w:type="dxa"/>
          </w:tcPr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2629" w:type="dxa"/>
          </w:tcPr>
          <w:p w:rsidR="0004320F" w:rsidRPr="004D0F83" w:rsidRDefault="0004320F" w:rsidP="00FA0A67">
            <w:pPr>
              <w:ind w:firstLine="34"/>
              <w:rPr>
                <w:sz w:val="24"/>
                <w:szCs w:val="24"/>
              </w:rPr>
            </w:pPr>
            <w:r w:rsidRPr="001B2E68">
              <w:rPr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04320F" w:rsidRPr="00AF443D" w:rsidTr="00450661">
        <w:trPr>
          <w:trHeight w:val="750"/>
        </w:trPr>
        <w:tc>
          <w:tcPr>
            <w:tcW w:w="3227" w:type="dxa"/>
          </w:tcPr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2 02 49999 10 7222 150</w:t>
            </w:r>
          </w:p>
        </w:tc>
        <w:tc>
          <w:tcPr>
            <w:tcW w:w="4041" w:type="dxa"/>
          </w:tcPr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2629" w:type="dxa"/>
          </w:tcPr>
          <w:p w:rsidR="0004320F" w:rsidRPr="004D0F83" w:rsidRDefault="0004320F" w:rsidP="00FA0A67">
            <w:pPr>
              <w:ind w:firstLine="34"/>
              <w:rPr>
                <w:sz w:val="24"/>
                <w:szCs w:val="24"/>
              </w:rPr>
            </w:pPr>
            <w:r w:rsidRPr="001B2E68">
              <w:rPr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04320F" w:rsidRPr="00087DB5" w:rsidTr="00450661">
        <w:trPr>
          <w:trHeight w:val="750"/>
        </w:trPr>
        <w:tc>
          <w:tcPr>
            <w:tcW w:w="3227" w:type="dxa"/>
          </w:tcPr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2 02 49999 10 7404 150</w:t>
            </w:r>
          </w:p>
        </w:tc>
        <w:tc>
          <w:tcPr>
            <w:tcW w:w="4041" w:type="dxa"/>
          </w:tcPr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sz w:val="26"/>
                <w:szCs w:val="26"/>
              </w:rPr>
              <w:t xml:space="preserve">Прочие межбюджетные трансферты, передаваемые бюджетам сельских поселений </w:t>
            </w:r>
            <w:r w:rsidRPr="0004320F">
              <w:rPr>
                <w:color w:val="000000"/>
                <w:sz w:val="26"/>
                <w:szCs w:val="26"/>
              </w:rPr>
              <w:t>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2629" w:type="dxa"/>
          </w:tcPr>
          <w:p w:rsidR="0004320F" w:rsidRPr="00087DB5" w:rsidRDefault="0004320F" w:rsidP="00FA0A67">
            <w:pPr>
              <w:ind w:firstLine="34"/>
              <w:rPr>
                <w:sz w:val="24"/>
                <w:szCs w:val="24"/>
              </w:rPr>
            </w:pPr>
            <w:r w:rsidRPr="001B2E68">
              <w:rPr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04320F" w:rsidRPr="00AF443D" w:rsidTr="00450661">
        <w:trPr>
          <w:trHeight w:val="750"/>
        </w:trPr>
        <w:tc>
          <w:tcPr>
            <w:tcW w:w="3227" w:type="dxa"/>
          </w:tcPr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2 02 49999 10 7405 150</w:t>
            </w:r>
          </w:p>
        </w:tc>
        <w:tc>
          <w:tcPr>
            <w:tcW w:w="4041" w:type="dxa"/>
          </w:tcPr>
          <w:p w:rsidR="0004320F" w:rsidRPr="0004320F" w:rsidRDefault="0004320F" w:rsidP="00FA0A6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04320F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lastRenderedPageBreak/>
              <w:t>(иные межбюджетные трансферты на премирование победителей республиканского конкурса «Лучший многоквартирный дом»)</w:t>
            </w:r>
          </w:p>
        </w:tc>
        <w:tc>
          <w:tcPr>
            <w:tcW w:w="2629" w:type="dxa"/>
          </w:tcPr>
          <w:p w:rsidR="0004320F" w:rsidRPr="004D0F83" w:rsidRDefault="0004320F" w:rsidP="00FA0A67">
            <w:pPr>
              <w:ind w:firstLine="34"/>
              <w:rPr>
                <w:sz w:val="24"/>
                <w:szCs w:val="24"/>
              </w:rPr>
            </w:pPr>
            <w:r w:rsidRPr="001B2E68">
              <w:rPr>
                <w:sz w:val="24"/>
                <w:szCs w:val="24"/>
              </w:rPr>
              <w:lastRenderedPageBreak/>
              <w:t>МБУ ЦБ СП МР Салаватский район Республики Башкортостан</w:t>
            </w:r>
          </w:p>
        </w:tc>
      </w:tr>
      <w:tr w:rsidR="0004320F" w:rsidRPr="00AF443D" w:rsidTr="00450661">
        <w:trPr>
          <w:trHeight w:val="750"/>
        </w:trPr>
        <w:tc>
          <w:tcPr>
            <w:tcW w:w="3227" w:type="dxa"/>
          </w:tcPr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  <w:highlight w:val="yellow"/>
              </w:rPr>
            </w:pPr>
            <w:r w:rsidRPr="0004320F">
              <w:rPr>
                <w:color w:val="000000"/>
                <w:sz w:val="26"/>
                <w:szCs w:val="26"/>
              </w:rPr>
              <w:lastRenderedPageBreak/>
              <w:t>2 02 90054 10 0000 150</w:t>
            </w:r>
          </w:p>
        </w:tc>
        <w:tc>
          <w:tcPr>
            <w:tcW w:w="4041" w:type="dxa"/>
          </w:tcPr>
          <w:p w:rsidR="0004320F" w:rsidRPr="0004320F" w:rsidRDefault="0004320F" w:rsidP="00FA0A6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highlight w:val="yellow"/>
              </w:rPr>
            </w:pPr>
            <w:r w:rsidRPr="0004320F">
              <w:rPr>
                <w:sz w:val="26"/>
                <w:szCs w:val="2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629" w:type="dxa"/>
          </w:tcPr>
          <w:p w:rsidR="0004320F" w:rsidRPr="004D0F83" w:rsidRDefault="0004320F" w:rsidP="00FA0A67">
            <w:pPr>
              <w:ind w:firstLine="34"/>
              <w:rPr>
                <w:sz w:val="24"/>
                <w:szCs w:val="24"/>
              </w:rPr>
            </w:pPr>
            <w:r w:rsidRPr="001B2E68">
              <w:rPr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04320F" w:rsidRPr="00AF443D" w:rsidTr="00450661">
        <w:trPr>
          <w:trHeight w:val="750"/>
        </w:trPr>
        <w:tc>
          <w:tcPr>
            <w:tcW w:w="3227" w:type="dxa"/>
          </w:tcPr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2 07 05010 10 0000 150</w:t>
            </w:r>
          </w:p>
        </w:tc>
        <w:tc>
          <w:tcPr>
            <w:tcW w:w="4041" w:type="dxa"/>
          </w:tcPr>
          <w:p w:rsidR="0004320F" w:rsidRPr="0004320F" w:rsidRDefault="0004320F" w:rsidP="00FA0A6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04320F">
              <w:rPr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2629" w:type="dxa"/>
          </w:tcPr>
          <w:p w:rsidR="0004320F" w:rsidRPr="004D0F83" w:rsidRDefault="0004320F" w:rsidP="00FA0A67">
            <w:pPr>
              <w:ind w:firstLine="34"/>
              <w:rPr>
                <w:sz w:val="24"/>
                <w:szCs w:val="24"/>
              </w:rPr>
            </w:pPr>
            <w:r w:rsidRPr="001B2E68">
              <w:rPr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04320F" w:rsidRPr="00AF443D" w:rsidTr="00450661">
        <w:trPr>
          <w:trHeight w:val="750"/>
        </w:trPr>
        <w:tc>
          <w:tcPr>
            <w:tcW w:w="3227" w:type="dxa"/>
          </w:tcPr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2 07 05020 10 0000 150</w:t>
            </w:r>
          </w:p>
        </w:tc>
        <w:tc>
          <w:tcPr>
            <w:tcW w:w="4041" w:type="dxa"/>
          </w:tcPr>
          <w:p w:rsidR="0004320F" w:rsidRPr="0004320F" w:rsidRDefault="0004320F" w:rsidP="00FA0A6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04320F">
              <w:rPr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629" w:type="dxa"/>
          </w:tcPr>
          <w:p w:rsidR="0004320F" w:rsidRPr="004D0F83" w:rsidRDefault="0004320F" w:rsidP="00FA0A67">
            <w:pPr>
              <w:ind w:firstLine="34"/>
              <w:rPr>
                <w:sz w:val="24"/>
                <w:szCs w:val="24"/>
              </w:rPr>
            </w:pPr>
            <w:r w:rsidRPr="001B2E68">
              <w:rPr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04320F" w:rsidRPr="00AF443D" w:rsidTr="00450661">
        <w:trPr>
          <w:trHeight w:val="750"/>
        </w:trPr>
        <w:tc>
          <w:tcPr>
            <w:tcW w:w="3227" w:type="dxa"/>
          </w:tcPr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2 07 05030 10 0000 150</w:t>
            </w:r>
          </w:p>
        </w:tc>
        <w:tc>
          <w:tcPr>
            <w:tcW w:w="4041" w:type="dxa"/>
          </w:tcPr>
          <w:p w:rsidR="0004320F" w:rsidRPr="0004320F" w:rsidRDefault="0004320F" w:rsidP="00FA0A6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04320F"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29" w:type="dxa"/>
          </w:tcPr>
          <w:p w:rsidR="0004320F" w:rsidRPr="004D0F83" w:rsidRDefault="0004320F" w:rsidP="00FA0A67">
            <w:pPr>
              <w:ind w:firstLine="34"/>
              <w:rPr>
                <w:sz w:val="24"/>
                <w:szCs w:val="24"/>
              </w:rPr>
            </w:pPr>
            <w:r w:rsidRPr="001B2E68">
              <w:rPr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04320F" w:rsidRPr="00AF443D" w:rsidTr="00450661">
        <w:trPr>
          <w:trHeight w:val="750"/>
        </w:trPr>
        <w:tc>
          <w:tcPr>
            <w:tcW w:w="3227" w:type="dxa"/>
          </w:tcPr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2 07 05030 10 6100 150</w:t>
            </w:r>
          </w:p>
        </w:tc>
        <w:tc>
          <w:tcPr>
            <w:tcW w:w="4041" w:type="dxa"/>
          </w:tcPr>
          <w:p w:rsidR="0004320F" w:rsidRPr="0004320F" w:rsidRDefault="0004320F" w:rsidP="00FA0A6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04320F">
              <w:rPr>
                <w:sz w:val="26"/>
                <w:szCs w:val="26"/>
              </w:rPr>
              <w:t>Прочие безвозмездные поступления в бюджеты сельских поселений (Прочие поступления)</w:t>
            </w:r>
          </w:p>
        </w:tc>
        <w:tc>
          <w:tcPr>
            <w:tcW w:w="2629" w:type="dxa"/>
          </w:tcPr>
          <w:p w:rsidR="0004320F" w:rsidRPr="004D0F83" w:rsidRDefault="0004320F" w:rsidP="00FA0A67">
            <w:pPr>
              <w:ind w:firstLine="34"/>
              <w:rPr>
                <w:sz w:val="24"/>
                <w:szCs w:val="24"/>
              </w:rPr>
            </w:pPr>
            <w:r w:rsidRPr="001B2E68">
              <w:rPr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04320F" w:rsidRPr="00AF443D" w:rsidTr="00267AFD">
        <w:trPr>
          <w:trHeight w:val="368"/>
        </w:trPr>
        <w:tc>
          <w:tcPr>
            <w:tcW w:w="3227" w:type="dxa"/>
          </w:tcPr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2 07 05030 10 6200 150</w:t>
            </w:r>
          </w:p>
        </w:tc>
        <w:tc>
          <w:tcPr>
            <w:tcW w:w="4041" w:type="dxa"/>
          </w:tcPr>
          <w:p w:rsidR="0004320F" w:rsidRPr="0004320F" w:rsidRDefault="0004320F" w:rsidP="00FA0A6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04320F">
              <w:rPr>
                <w:sz w:val="26"/>
                <w:szCs w:val="26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2629" w:type="dxa"/>
          </w:tcPr>
          <w:p w:rsidR="0004320F" w:rsidRPr="004D0F83" w:rsidRDefault="0004320F" w:rsidP="00FA0A67">
            <w:pPr>
              <w:ind w:firstLine="34"/>
              <w:rPr>
                <w:sz w:val="24"/>
                <w:szCs w:val="24"/>
              </w:rPr>
            </w:pPr>
            <w:r w:rsidRPr="001B2E68">
              <w:rPr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04320F" w:rsidRPr="00AF443D" w:rsidTr="00450661">
        <w:trPr>
          <w:trHeight w:val="750"/>
        </w:trPr>
        <w:tc>
          <w:tcPr>
            <w:tcW w:w="3227" w:type="dxa"/>
          </w:tcPr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2 07 05030 10 6300 150</w:t>
            </w:r>
          </w:p>
        </w:tc>
        <w:tc>
          <w:tcPr>
            <w:tcW w:w="4041" w:type="dxa"/>
          </w:tcPr>
          <w:p w:rsidR="0004320F" w:rsidRPr="0004320F" w:rsidRDefault="0004320F" w:rsidP="00FA0A6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04320F">
              <w:rPr>
                <w:sz w:val="26"/>
                <w:szCs w:val="26"/>
              </w:rPr>
              <w:t xml:space="preserve"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</w:t>
            </w:r>
            <w:r w:rsidRPr="0004320F">
              <w:rPr>
                <w:sz w:val="26"/>
                <w:szCs w:val="26"/>
              </w:rPr>
              <w:lastRenderedPageBreak/>
              <w:t>развития общественной инфраструктуры, основанных на местных инициативах)</w:t>
            </w:r>
          </w:p>
        </w:tc>
        <w:tc>
          <w:tcPr>
            <w:tcW w:w="2629" w:type="dxa"/>
          </w:tcPr>
          <w:p w:rsidR="0004320F" w:rsidRPr="004D0F83" w:rsidRDefault="0004320F" w:rsidP="00FA0A67">
            <w:pPr>
              <w:ind w:firstLine="34"/>
              <w:rPr>
                <w:sz w:val="24"/>
                <w:szCs w:val="24"/>
              </w:rPr>
            </w:pPr>
            <w:r w:rsidRPr="001B2E68">
              <w:rPr>
                <w:sz w:val="24"/>
                <w:szCs w:val="24"/>
              </w:rPr>
              <w:lastRenderedPageBreak/>
              <w:t>МБУ ЦБ СП МР Салаватский район Республики Башкортостан</w:t>
            </w:r>
          </w:p>
        </w:tc>
      </w:tr>
      <w:tr w:rsidR="0004320F" w:rsidRPr="00AF443D" w:rsidTr="00450661">
        <w:trPr>
          <w:trHeight w:val="750"/>
        </w:trPr>
        <w:tc>
          <w:tcPr>
            <w:tcW w:w="3227" w:type="dxa"/>
          </w:tcPr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lastRenderedPageBreak/>
              <w:t>2 08 05000 10 0000 150</w:t>
            </w:r>
          </w:p>
        </w:tc>
        <w:tc>
          <w:tcPr>
            <w:tcW w:w="4041" w:type="dxa"/>
          </w:tcPr>
          <w:p w:rsidR="0004320F" w:rsidRPr="00B87279" w:rsidRDefault="0004320F" w:rsidP="00FA0A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629" w:type="dxa"/>
          </w:tcPr>
          <w:p w:rsidR="0004320F" w:rsidRPr="004D0F83" w:rsidRDefault="0004320F" w:rsidP="00FA0A67">
            <w:pPr>
              <w:ind w:firstLine="34"/>
              <w:rPr>
                <w:sz w:val="24"/>
                <w:szCs w:val="24"/>
              </w:rPr>
            </w:pPr>
            <w:r w:rsidRPr="001B2E68">
              <w:rPr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04320F" w:rsidRPr="00AF443D" w:rsidTr="00450661">
        <w:trPr>
          <w:trHeight w:val="750"/>
        </w:trPr>
        <w:tc>
          <w:tcPr>
            <w:tcW w:w="3227" w:type="dxa"/>
          </w:tcPr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2 18 60010 10 0000 150</w:t>
            </w:r>
          </w:p>
        </w:tc>
        <w:tc>
          <w:tcPr>
            <w:tcW w:w="4041" w:type="dxa"/>
          </w:tcPr>
          <w:p w:rsidR="0004320F" w:rsidRPr="00B87279" w:rsidRDefault="0004320F" w:rsidP="00FA0A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29" w:type="dxa"/>
          </w:tcPr>
          <w:p w:rsidR="0004320F" w:rsidRDefault="0004320F" w:rsidP="00FA0A67">
            <w:pPr>
              <w:ind w:firstLine="34"/>
            </w:pPr>
            <w:r w:rsidRPr="00705D09">
              <w:rPr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04320F" w:rsidRPr="00AF443D" w:rsidTr="00450661">
        <w:trPr>
          <w:trHeight w:val="750"/>
        </w:trPr>
        <w:tc>
          <w:tcPr>
            <w:tcW w:w="3227" w:type="dxa"/>
          </w:tcPr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2 18 05010 10 0000 150</w:t>
            </w:r>
          </w:p>
        </w:tc>
        <w:tc>
          <w:tcPr>
            <w:tcW w:w="4041" w:type="dxa"/>
          </w:tcPr>
          <w:p w:rsidR="0004320F" w:rsidRPr="00B87279" w:rsidRDefault="0004320F" w:rsidP="00FA0A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2629" w:type="dxa"/>
          </w:tcPr>
          <w:p w:rsidR="0004320F" w:rsidRDefault="0004320F" w:rsidP="00FA0A67">
            <w:pPr>
              <w:ind w:firstLine="34"/>
            </w:pPr>
            <w:r w:rsidRPr="00705D09">
              <w:rPr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04320F" w:rsidRPr="00AF443D" w:rsidTr="00450661">
        <w:trPr>
          <w:trHeight w:val="750"/>
        </w:trPr>
        <w:tc>
          <w:tcPr>
            <w:tcW w:w="3227" w:type="dxa"/>
          </w:tcPr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2 18 60020 10 0000 150</w:t>
            </w:r>
          </w:p>
        </w:tc>
        <w:tc>
          <w:tcPr>
            <w:tcW w:w="4041" w:type="dxa"/>
          </w:tcPr>
          <w:p w:rsidR="0004320F" w:rsidRPr="00B87279" w:rsidRDefault="0004320F" w:rsidP="00FA0A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2629" w:type="dxa"/>
          </w:tcPr>
          <w:p w:rsidR="0004320F" w:rsidRDefault="0004320F" w:rsidP="00FA0A67">
            <w:pPr>
              <w:ind w:firstLine="34"/>
            </w:pPr>
            <w:r w:rsidRPr="00705D09">
              <w:rPr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04320F" w:rsidRPr="00AF443D" w:rsidTr="00450661">
        <w:trPr>
          <w:trHeight w:val="750"/>
        </w:trPr>
        <w:tc>
          <w:tcPr>
            <w:tcW w:w="3227" w:type="dxa"/>
          </w:tcPr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2 18 05020 10 0000 150</w:t>
            </w:r>
          </w:p>
        </w:tc>
        <w:tc>
          <w:tcPr>
            <w:tcW w:w="4041" w:type="dxa"/>
          </w:tcPr>
          <w:p w:rsidR="0004320F" w:rsidRPr="00B87279" w:rsidRDefault="0004320F" w:rsidP="00FA0A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2629" w:type="dxa"/>
          </w:tcPr>
          <w:p w:rsidR="0004320F" w:rsidRDefault="0004320F" w:rsidP="00FA0A67">
            <w:pPr>
              <w:ind w:firstLine="34"/>
            </w:pPr>
            <w:r w:rsidRPr="00705D09">
              <w:rPr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04320F" w:rsidRPr="00AF443D" w:rsidTr="00450661">
        <w:trPr>
          <w:trHeight w:val="750"/>
        </w:trPr>
        <w:tc>
          <w:tcPr>
            <w:tcW w:w="3227" w:type="dxa"/>
          </w:tcPr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2 18 05030 10 0000 150</w:t>
            </w:r>
          </w:p>
        </w:tc>
        <w:tc>
          <w:tcPr>
            <w:tcW w:w="4041" w:type="dxa"/>
          </w:tcPr>
          <w:p w:rsidR="0004320F" w:rsidRPr="00B87279" w:rsidRDefault="0004320F" w:rsidP="00FA0A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2629" w:type="dxa"/>
          </w:tcPr>
          <w:p w:rsidR="0004320F" w:rsidRDefault="0004320F" w:rsidP="00FA0A67">
            <w:pPr>
              <w:ind w:firstLine="34"/>
            </w:pPr>
            <w:r w:rsidRPr="00705D09">
              <w:rPr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04320F" w:rsidRPr="00AF443D" w:rsidTr="00450661">
        <w:trPr>
          <w:trHeight w:val="750"/>
        </w:trPr>
        <w:tc>
          <w:tcPr>
            <w:tcW w:w="3227" w:type="dxa"/>
          </w:tcPr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color w:val="000000"/>
                <w:sz w:val="26"/>
                <w:szCs w:val="26"/>
              </w:rPr>
              <w:t>2 19 00000 10 0000 150</w:t>
            </w:r>
          </w:p>
        </w:tc>
        <w:tc>
          <w:tcPr>
            <w:tcW w:w="4041" w:type="dxa"/>
          </w:tcPr>
          <w:p w:rsidR="0004320F" w:rsidRPr="00B87279" w:rsidRDefault="0004320F" w:rsidP="00FA0A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629" w:type="dxa"/>
          </w:tcPr>
          <w:p w:rsidR="0004320F" w:rsidRDefault="0004320F" w:rsidP="00FA0A67">
            <w:pPr>
              <w:ind w:firstLine="34"/>
            </w:pPr>
            <w:r w:rsidRPr="00705D09">
              <w:rPr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  <w:tr w:rsidR="0004320F" w:rsidRPr="00AF443D" w:rsidTr="00450661">
        <w:trPr>
          <w:trHeight w:val="750"/>
        </w:trPr>
        <w:tc>
          <w:tcPr>
            <w:tcW w:w="3227" w:type="dxa"/>
          </w:tcPr>
          <w:p w:rsidR="0004320F" w:rsidRPr="0004320F" w:rsidRDefault="0004320F" w:rsidP="00FA0A67">
            <w:pPr>
              <w:ind w:firstLine="0"/>
              <w:rPr>
                <w:color w:val="000000"/>
                <w:sz w:val="26"/>
                <w:szCs w:val="26"/>
              </w:rPr>
            </w:pPr>
            <w:r w:rsidRPr="0004320F">
              <w:rPr>
                <w:sz w:val="26"/>
                <w:szCs w:val="26"/>
              </w:rPr>
              <w:t>2 19 60010 10 0000 150</w:t>
            </w:r>
          </w:p>
        </w:tc>
        <w:tc>
          <w:tcPr>
            <w:tcW w:w="4041" w:type="dxa"/>
          </w:tcPr>
          <w:p w:rsidR="0004320F" w:rsidRPr="00B87279" w:rsidRDefault="0004320F" w:rsidP="00FA0A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629" w:type="dxa"/>
          </w:tcPr>
          <w:p w:rsidR="0004320F" w:rsidRDefault="0004320F" w:rsidP="00FA0A67">
            <w:pPr>
              <w:ind w:firstLine="34"/>
            </w:pPr>
            <w:r w:rsidRPr="00705D09">
              <w:rPr>
                <w:sz w:val="24"/>
                <w:szCs w:val="24"/>
              </w:rPr>
              <w:t>МБУ ЦБ СП МР Салаватский район Республики Башкортостан</w:t>
            </w:r>
          </w:p>
        </w:tc>
      </w:tr>
    </w:tbl>
    <w:p w:rsidR="0004320F" w:rsidRDefault="0004320F" w:rsidP="00FA0A67">
      <w:pPr>
        <w:ind w:firstLine="0"/>
      </w:pPr>
    </w:p>
    <w:sectPr w:rsidR="0004320F" w:rsidSect="00AC696E"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6CB" w:rsidRDefault="005246CB">
      <w:r>
        <w:separator/>
      </w:r>
    </w:p>
  </w:endnote>
  <w:endnote w:type="continuationSeparator" w:id="0">
    <w:p w:rsidR="005246CB" w:rsidRDefault="00524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6CB" w:rsidRDefault="005246CB">
      <w:r>
        <w:separator/>
      </w:r>
    </w:p>
  </w:footnote>
  <w:footnote w:type="continuationSeparator" w:id="0">
    <w:p w:rsidR="005246CB" w:rsidRDefault="005246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6E3"/>
    <w:multiLevelType w:val="hybridMultilevel"/>
    <w:tmpl w:val="5364A8E2"/>
    <w:lvl w:ilvl="0" w:tplc="85301914">
      <w:start w:val="1"/>
      <w:numFmt w:val="decimal"/>
      <w:lvlText w:val="%1."/>
      <w:lvlJc w:val="left"/>
      <w:pPr>
        <w:ind w:left="2007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C65A49"/>
    <w:multiLevelType w:val="hybridMultilevel"/>
    <w:tmpl w:val="A38E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301"/>
    <w:rsid w:val="000260ED"/>
    <w:rsid w:val="0003577F"/>
    <w:rsid w:val="00036E87"/>
    <w:rsid w:val="00040044"/>
    <w:rsid w:val="0004174C"/>
    <w:rsid w:val="00043144"/>
    <w:rsid w:val="0004320F"/>
    <w:rsid w:val="000434C5"/>
    <w:rsid w:val="00074A15"/>
    <w:rsid w:val="00075B3C"/>
    <w:rsid w:val="00087DB5"/>
    <w:rsid w:val="0009568F"/>
    <w:rsid w:val="000A1B2C"/>
    <w:rsid w:val="000A348E"/>
    <w:rsid w:val="000E0B24"/>
    <w:rsid w:val="000E652F"/>
    <w:rsid w:val="00111241"/>
    <w:rsid w:val="0011544E"/>
    <w:rsid w:val="001217D7"/>
    <w:rsid w:val="00125511"/>
    <w:rsid w:val="00141EF6"/>
    <w:rsid w:val="00161C7D"/>
    <w:rsid w:val="0017225D"/>
    <w:rsid w:val="0019292C"/>
    <w:rsid w:val="00195124"/>
    <w:rsid w:val="001A5701"/>
    <w:rsid w:val="001B25D1"/>
    <w:rsid w:val="001B2E68"/>
    <w:rsid w:val="001B7267"/>
    <w:rsid w:val="001C5A45"/>
    <w:rsid w:val="001F032E"/>
    <w:rsid w:val="001F2539"/>
    <w:rsid w:val="00202465"/>
    <w:rsid w:val="0021703C"/>
    <w:rsid w:val="002306B9"/>
    <w:rsid w:val="00235193"/>
    <w:rsid w:val="0026502E"/>
    <w:rsid w:val="0026628A"/>
    <w:rsid w:val="00267882"/>
    <w:rsid w:val="00267AFD"/>
    <w:rsid w:val="00267EF1"/>
    <w:rsid w:val="002821AB"/>
    <w:rsid w:val="00287117"/>
    <w:rsid w:val="00293B8C"/>
    <w:rsid w:val="002A52A3"/>
    <w:rsid w:val="002B0333"/>
    <w:rsid w:val="002C410D"/>
    <w:rsid w:val="002D2164"/>
    <w:rsid w:val="002D4953"/>
    <w:rsid w:val="002D7F9C"/>
    <w:rsid w:val="003138DE"/>
    <w:rsid w:val="00321A61"/>
    <w:rsid w:val="003262E7"/>
    <w:rsid w:val="003326E9"/>
    <w:rsid w:val="0033368B"/>
    <w:rsid w:val="00350E71"/>
    <w:rsid w:val="003641FE"/>
    <w:rsid w:val="003758FD"/>
    <w:rsid w:val="003861EB"/>
    <w:rsid w:val="003A02BF"/>
    <w:rsid w:val="003B3541"/>
    <w:rsid w:val="003B65F7"/>
    <w:rsid w:val="003B7D0A"/>
    <w:rsid w:val="003C0729"/>
    <w:rsid w:val="003C46E5"/>
    <w:rsid w:val="003D741E"/>
    <w:rsid w:val="003E48A5"/>
    <w:rsid w:val="003F6D64"/>
    <w:rsid w:val="003F7E3A"/>
    <w:rsid w:val="00405D40"/>
    <w:rsid w:val="00412C07"/>
    <w:rsid w:val="0043156A"/>
    <w:rsid w:val="00450661"/>
    <w:rsid w:val="00451F83"/>
    <w:rsid w:val="00454DB1"/>
    <w:rsid w:val="00460DB1"/>
    <w:rsid w:val="00472CE6"/>
    <w:rsid w:val="00486F91"/>
    <w:rsid w:val="004908D6"/>
    <w:rsid w:val="004A24A1"/>
    <w:rsid w:val="004B0BEA"/>
    <w:rsid w:val="004C055D"/>
    <w:rsid w:val="004C28DA"/>
    <w:rsid w:val="004D00FF"/>
    <w:rsid w:val="004D0F83"/>
    <w:rsid w:val="004E786C"/>
    <w:rsid w:val="004F0043"/>
    <w:rsid w:val="00505F22"/>
    <w:rsid w:val="00507A86"/>
    <w:rsid w:val="00513010"/>
    <w:rsid w:val="005246CB"/>
    <w:rsid w:val="00530393"/>
    <w:rsid w:val="005534DA"/>
    <w:rsid w:val="00567229"/>
    <w:rsid w:val="00573123"/>
    <w:rsid w:val="005773EA"/>
    <w:rsid w:val="0058762F"/>
    <w:rsid w:val="005A7024"/>
    <w:rsid w:val="005A7596"/>
    <w:rsid w:val="005A77D2"/>
    <w:rsid w:val="005D2255"/>
    <w:rsid w:val="00607013"/>
    <w:rsid w:val="006118C4"/>
    <w:rsid w:val="0061480F"/>
    <w:rsid w:val="006504F8"/>
    <w:rsid w:val="00650683"/>
    <w:rsid w:val="00663DA1"/>
    <w:rsid w:val="00680D37"/>
    <w:rsid w:val="00684FA3"/>
    <w:rsid w:val="006911A8"/>
    <w:rsid w:val="006930C1"/>
    <w:rsid w:val="006A61A2"/>
    <w:rsid w:val="006C6301"/>
    <w:rsid w:val="006D3961"/>
    <w:rsid w:val="006E4AE6"/>
    <w:rsid w:val="006F7C8F"/>
    <w:rsid w:val="00700403"/>
    <w:rsid w:val="007032EA"/>
    <w:rsid w:val="007314EA"/>
    <w:rsid w:val="00733A0C"/>
    <w:rsid w:val="00743732"/>
    <w:rsid w:val="00756489"/>
    <w:rsid w:val="00784D23"/>
    <w:rsid w:val="007A5CF3"/>
    <w:rsid w:val="007A68CA"/>
    <w:rsid w:val="007B3870"/>
    <w:rsid w:val="007B38F9"/>
    <w:rsid w:val="007C036D"/>
    <w:rsid w:val="007C078B"/>
    <w:rsid w:val="007C225C"/>
    <w:rsid w:val="007D14B3"/>
    <w:rsid w:val="007E40CD"/>
    <w:rsid w:val="007E79AD"/>
    <w:rsid w:val="0080636C"/>
    <w:rsid w:val="008138E4"/>
    <w:rsid w:val="00814333"/>
    <w:rsid w:val="008168C4"/>
    <w:rsid w:val="0081750B"/>
    <w:rsid w:val="00817965"/>
    <w:rsid w:val="0082310B"/>
    <w:rsid w:val="00824C3D"/>
    <w:rsid w:val="00836394"/>
    <w:rsid w:val="00842476"/>
    <w:rsid w:val="00847927"/>
    <w:rsid w:val="00857FA1"/>
    <w:rsid w:val="00887891"/>
    <w:rsid w:val="008930A6"/>
    <w:rsid w:val="008A4DD2"/>
    <w:rsid w:val="008A6139"/>
    <w:rsid w:val="008A7721"/>
    <w:rsid w:val="008B47E1"/>
    <w:rsid w:val="008D088A"/>
    <w:rsid w:val="008E0B38"/>
    <w:rsid w:val="008E472A"/>
    <w:rsid w:val="008E5F9C"/>
    <w:rsid w:val="008F3010"/>
    <w:rsid w:val="009172D9"/>
    <w:rsid w:val="00917741"/>
    <w:rsid w:val="00926652"/>
    <w:rsid w:val="009371AB"/>
    <w:rsid w:val="009605D2"/>
    <w:rsid w:val="009851D5"/>
    <w:rsid w:val="009914E7"/>
    <w:rsid w:val="00996818"/>
    <w:rsid w:val="009A46E5"/>
    <w:rsid w:val="009A6CF2"/>
    <w:rsid w:val="009C5677"/>
    <w:rsid w:val="009C730E"/>
    <w:rsid w:val="009C778F"/>
    <w:rsid w:val="009E3AF3"/>
    <w:rsid w:val="009F0571"/>
    <w:rsid w:val="009F198E"/>
    <w:rsid w:val="009F388E"/>
    <w:rsid w:val="00A069B7"/>
    <w:rsid w:val="00A131C1"/>
    <w:rsid w:val="00A24687"/>
    <w:rsid w:val="00A448D3"/>
    <w:rsid w:val="00A55421"/>
    <w:rsid w:val="00A55885"/>
    <w:rsid w:val="00A74F61"/>
    <w:rsid w:val="00A94541"/>
    <w:rsid w:val="00AA4845"/>
    <w:rsid w:val="00AB2E2F"/>
    <w:rsid w:val="00AC16BC"/>
    <w:rsid w:val="00AC696E"/>
    <w:rsid w:val="00AD2E5E"/>
    <w:rsid w:val="00AF08D4"/>
    <w:rsid w:val="00B021E9"/>
    <w:rsid w:val="00B07945"/>
    <w:rsid w:val="00B1376D"/>
    <w:rsid w:val="00B30AE6"/>
    <w:rsid w:val="00B42311"/>
    <w:rsid w:val="00B44640"/>
    <w:rsid w:val="00B6008C"/>
    <w:rsid w:val="00B67BEE"/>
    <w:rsid w:val="00B7295A"/>
    <w:rsid w:val="00B93475"/>
    <w:rsid w:val="00BA0780"/>
    <w:rsid w:val="00BA2098"/>
    <w:rsid w:val="00BB007E"/>
    <w:rsid w:val="00BB2F76"/>
    <w:rsid w:val="00BB376B"/>
    <w:rsid w:val="00BC616B"/>
    <w:rsid w:val="00BD12E7"/>
    <w:rsid w:val="00BD154E"/>
    <w:rsid w:val="00BD306A"/>
    <w:rsid w:val="00BD79F4"/>
    <w:rsid w:val="00BE665B"/>
    <w:rsid w:val="00BF1A76"/>
    <w:rsid w:val="00BF27ED"/>
    <w:rsid w:val="00C02059"/>
    <w:rsid w:val="00C31C6C"/>
    <w:rsid w:val="00C56F77"/>
    <w:rsid w:val="00C651CB"/>
    <w:rsid w:val="00C82445"/>
    <w:rsid w:val="00C90835"/>
    <w:rsid w:val="00CA6F1C"/>
    <w:rsid w:val="00CA7E8E"/>
    <w:rsid w:val="00CC528E"/>
    <w:rsid w:val="00CC5856"/>
    <w:rsid w:val="00CE79A9"/>
    <w:rsid w:val="00CF0EA0"/>
    <w:rsid w:val="00CF111D"/>
    <w:rsid w:val="00D14BC8"/>
    <w:rsid w:val="00D22305"/>
    <w:rsid w:val="00D34F6A"/>
    <w:rsid w:val="00D54AB3"/>
    <w:rsid w:val="00D62BDA"/>
    <w:rsid w:val="00D87080"/>
    <w:rsid w:val="00DA4F9A"/>
    <w:rsid w:val="00DA6414"/>
    <w:rsid w:val="00DB0841"/>
    <w:rsid w:val="00DC228C"/>
    <w:rsid w:val="00DD0D9B"/>
    <w:rsid w:val="00DD74DA"/>
    <w:rsid w:val="00DF0B03"/>
    <w:rsid w:val="00DF60E9"/>
    <w:rsid w:val="00E033C3"/>
    <w:rsid w:val="00E07502"/>
    <w:rsid w:val="00E0783E"/>
    <w:rsid w:val="00E27FC6"/>
    <w:rsid w:val="00E52D8B"/>
    <w:rsid w:val="00E607A9"/>
    <w:rsid w:val="00E6088E"/>
    <w:rsid w:val="00E70B97"/>
    <w:rsid w:val="00E84D74"/>
    <w:rsid w:val="00E91D02"/>
    <w:rsid w:val="00EA72B4"/>
    <w:rsid w:val="00EB68F8"/>
    <w:rsid w:val="00ED05A0"/>
    <w:rsid w:val="00ED148E"/>
    <w:rsid w:val="00ED5E53"/>
    <w:rsid w:val="00EE26AD"/>
    <w:rsid w:val="00EF0AA7"/>
    <w:rsid w:val="00EF263C"/>
    <w:rsid w:val="00EF2BC7"/>
    <w:rsid w:val="00EF6930"/>
    <w:rsid w:val="00F11590"/>
    <w:rsid w:val="00F31760"/>
    <w:rsid w:val="00F32242"/>
    <w:rsid w:val="00F3404F"/>
    <w:rsid w:val="00F41349"/>
    <w:rsid w:val="00F75A56"/>
    <w:rsid w:val="00FA0A67"/>
    <w:rsid w:val="00FA502A"/>
    <w:rsid w:val="00FB06C4"/>
    <w:rsid w:val="00FB5A2F"/>
    <w:rsid w:val="00FD0ECF"/>
    <w:rsid w:val="00FD28D4"/>
    <w:rsid w:val="00FD31E5"/>
    <w:rsid w:val="00FD3692"/>
    <w:rsid w:val="00FE1901"/>
    <w:rsid w:val="00FE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851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jc w:val="center"/>
      <w:outlineLvl w:val="1"/>
    </w:pPr>
  </w:style>
  <w:style w:type="paragraph" w:styleId="3">
    <w:name w:val="heading 3"/>
    <w:basedOn w:val="a"/>
    <w:next w:val="a"/>
    <w:qFormat/>
    <w:pPr>
      <w:keepNext/>
      <w:tabs>
        <w:tab w:val="left" w:pos="2835"/>
        <w:tab w:val="left" w:pos="4962"/>
      </w:tabs>
      <w:ind w:left="4189" w:firstLine="773"/>
      <w:outlineLvl w:val="2"/>
    </w:pPr>
  </w:style>
  <w:style w:type="paragraph" w:styleId="4">
    <w:name w:val="heading 4"/>
    <w:basedOn w:val="a"/>
    <w:next w:val="a"/>
    <w:qFormat/>
    <w:pPr>
      <w:keepNext/>
      <w:ind w:left="2444"/>
      <w:outlineLvl w:val="3"/>
    </w:pPr>
  </w:style>
  <w:style w:type="paragraph" w:styleId="5">
    <w:name w:val="heading 5"/>
    <w:basedOn w:val="a"/>
    <w:next w:val="a"/>
    <w:qFormat/>
    <w:pPr>
      <w:keepNext/>
      <w:ind w:firstLine="2444"/>
      <w:outlineLvl w:val="4"/>
    </w:p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</w:style>
  <w:style w:type="paragraph" w:styleId="a5">
    <w:name w:val="Body Text"/>
    <w:basedOn w:val="a"/>
    <w:pPr>
      <w:ind w:firstLine="0"/>
      <w:jc w:val="center"/>
    </w:pPr>
  </w:style>
  <w:style w:type="paragraph" w:customStyle="1" w:styleId="Normal">
    <w:name w:val="Normal"/>
    <w:rsid w:val="008A7721"/>
    <w:pPr>
      <w:widowControl w:val="0"/>
      <w:snapToGrid w:val="0"/>
      <w:spacing w:line="300" w:lineRule="auto"/>
      <w:ind w:firstLine="840"/>
      <w:jc w:val="both"/>
    </w:pPr>
    <w:rPr>
      <w:sz w:val="24"/>
    </w:rPr>
  </w:style>
  <w:style w:type="paragraph" w:styleId="a6">
    <w:name w:val="header"/>
    <w:basedOn w:val="a"/>
    <w:rsid w:val="004B0BE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B0BE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70B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 Знак"/>
    <w:basedOn w:val="a"/>
    <w:autoRedefine/>
    <w:rsid w:val="00E70B97"/>
    <w:pPr>
      <w:spacing w:after="160" w:line="240" w:lineRule="exact"/>
      <w:ind w:firstLine="0"/>
      <w:jc w:val="left"/>
    </w:pPr>
    <w:rPr>
      <w:lang w:val="en-US" w:eastAsia="en-US"/>
    </w:rPr>
  </w:style>
  <w:style w:type="paragraph" w:styleId="a9">
    <w:name w:val="Balloon Text"/>
    <w:basedOn w:val="a"/>
    <w:semiHidden/>
    <w:rsid w:val="00DD0D9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3641FE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customStyle="1" w:styleId="ConsPlusTitle">
    <w:name w:val="ConsPlusTitle"/>
    <w:rsid w:val="00D223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с отступом 2 Знак"/>
    <w:link w:val="20"/>
    <w:rsid w:val="00BB007E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DC228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34128-111E-40F2-9855-49CE63F7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2878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Минфин РБ</Company>
  <LinksUpToDate>false</LinksUpToDate>
  <CharactersWithSpaces>19246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x</dc:creator>
  <cp:lastModifiedBy>1</cp:lastModifiedBy>
  <cp:revision>2</cp:revision>
  <cp:lastPrinted>2019-12-25T11:20:00Z</cp:lastPrinted>
  <dcterms:created xsi:type="dcterms:W3CDTF">2019-12-25T11:36:00Z</dcterms:created>
  <dcterms:modified xsi:type="dcterms:W3CDTF">2019-12-25T11:36:00Z</dcterms:modified>
</cp:coreProperties>
</file>